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retekstu"/>
        <w:spacing w:lineRule="auto" w:line="360"/>
        <w:jc w:val="center"/>
        <w:rPr/>
      </w:pPr>
      <w:r>
        <w:rPr/>
      </w:r>
    </w:p>
    <w:p>
      <w:pPr>
        <w:pStyle w:val="Tretekstu"/>
        <w:spacing w:lineRule="auto" w:line="360"/>
        <w:jc w:val="center"/>
        <w:rPr>
          <w:b/>
          <w:bCs/>
          <w:i/>
          <w:sz w:val="36"/>
          <w:szCs w:val="36"/>
          <w:lang w:val="pl-PL" w:eastAsia="en-US" w:bidi="hi-IN"/>
        </w:rPr>
      </w:pPr>
      <w:r>
        <w:rPr>
          <w:rFonts w:cs="Times New Roman"/>
          <w:b/>
          <w:bCs/>
          <w:sz w:val="28"/>
          <w:szCs w:val="28"/>
          <w:lang w:val="pl-PL" w:eastAsia="en-US" w:bidi="hi-IN"/>
        </w:rPr>
        <w:t xml:space="preserve">Konferencja </w:t>
      </w:r>
      <w:r>
        <w:rPr>
          <w:rFonts w:cs="Times New Roman"/>
          <w:b/>
          <w:bCs/>
          <w:caps/>
          <w:sz w:val="28"/>
          <w:szCs w:val="28"/>
          <w:lang w:val="pl-PL" w:eastAsia="en-US" w:bidi="hi-IN"/>
        </w:rPr>
        <w:br/>
      </w:r>
      <w:r>
        <w:rPr>
          <w:b/>
          <w:bCs/>
          <w:i/>
          <w:sz w:val="36"/>
          <w:szCs w:val="36"/>
          <w:lang w:val="pl-PL" w:eastAsia="en-US" w:bidi="hi-IN"/>
        </w:rPr>
        <w:t xml:space="preserve">Nauczanie języków obcych – nowe czasy, stare </w:t>
      </w:r>
      <w:bookmarkStart w:id="0" w:name="__UnoMark__313_1336097727"/>
      <w:bookmarkEnd w:id="0"/>
      <w:r>
        <w:rPr>
          <w:b/>
          <w:bCs/>
          <w:i/>
          <w:sz w:val="36"/>
          <w:szCs w:val="36"/>
          <w:lang w:val="pl-PL" w:eastAsia="en-US" w:bidi="hi-IN"/>
        </w:rPr>
        <w:t>problemy</w:t>
      </w:r>
    </w:p>
    <w:p>
      <w:pPr>
        <w:pStyle w:val="Tretekstu"/>
        <w:spacing w:lineRule="auto" w:line="360" w:before="0" w:after="0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sz w:val="28"/>
          <w:szCs w:val="28"/>
          <w:lang w:val="pl-PL"/>
        </w:rPr>
        <w:t>Wydział Nauk Humanistycznych</w:t>
      </w:r>
    </w:p>
    <w:p>
      <w:pPr>
        <w:pStyle w:val="Tretekstu"/>
        <w:spacing w:lineRule="auto" w:line="360" w:before="0" w:after="0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sz w:val="28"/>
          <w:szCs w:val="28"/>
          <w:lang w:val="pl-PL"/>
        </w:rPr>
        <w:t>Katolickiego Uniwersytetu Lubelskiego Jana Pawła II</w:t>
      </w:r>
    </w:p>
    <w:p>
      <w:pPr>
        <w:pStyle w:val="Tretekstu"/>
        <w:spacing w:lineRule="auto" w:line="360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sz w:val="28"/>
          <w:szCs w:val="28"/>
          <w:lang w:val="pl-PL"/>
        </w:rPr>
        <w:t>Al. Racławickie 14, Lublin</w:t>
      </w:r>
      <w:r>
        <w:rPr>
          <w:rFonts w:cs="Times New Roman"/>
          <w:bCs/>
          <w:sz w:val="28"/>
          <w:szCs w:val="28"/>
          <w:lang w:val="pl-PL"/>
        </w:rPr>
        <w:t>, 13-14 listopada 2015 r.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b/>
          <w:bCs/>
        </w:rPr>
      </w:pPr>
      <w:r>
        <w:rPr>
          <w:b/>
          <w:bCs/>
        </w:rPr>
      </w:r>
    </w:p>
    <w:p>
      <w:pPr>
        <w:pStyle w:val="Nagwek1"/>
        <w:spacing w:before="0" w:after="120"/>
        <w:rPr>
          <w:spacing w:val="30"/>
        </w:rPr>
      </w:pPr>
      <w:r>
        <w:rPr>
          <w:spacing w:val="40"/>
        </w:rPr>
        <w:t>FORMULARZ</w:t>
      </w:r>
      <w:r>
        <w:rPr>
          <w:spacing w:val="30"/>
        </w:rPr>
        <w:t xml:space="preserve"> ZGŁOSZENIOWY</w:t>
      </w:r>
    </w:p>
    <w:tbl>
      <w:tblPr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913"/>
      </w:tblGrid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 xml:space="preserve">Imię i nazwisko 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Stopień naukowy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 xml:space="preserve">Stanowisko / funkcja 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  <w:t xml:space="preserve">Reprezentowana instytucja: 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Dane do korespondencji:</w:t>
            </w:r>
          </w:p>
          <w:p>
            <w:pPr>
              <w:pStyle w:val="Normal"/>
              <w:spacing w:before="120" w:after="120"/>
              <w:rPr/>
            </w:pPr>
            <w:r>
              <w:rPr/>
              <w:t xml:space="preserve"> 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Adres:</w:t>
            </w:r>
          </w:p>
          <w:p>
            <w:pPr>
              <w:pStyle w:val="Normal"/>
              <w:spacing w:before="120" w:after="120"/>
              <w:rPr/>
            </w:pPr>
            <w:r>
              <w:rPr/>
              <w:t>Telefon:</w:t>
            </w:r>
          </w:p>
          <w:p>
            <w:pPr>
              <w:pStyle w:val="Normal"/>
              <w:spacing w:before="120" w:after="120"/>
              <w:rPr/>
            </w:pPr>
            <w:r>
              <w:rPr/>
              <w:t>E-mail:</w:t>
            </w:r>
          </w:p>
        </w:tc>
      </w:tr>
      <w:tr>
        <w:trPr>
          <w:trHeight w:val="1453" w:hRule="atLeast"/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Dane do </w:t>
            </w:r>
          </w:p>
          <w:p>
            <w:pPr>
              <w:pStyle w:val="Normal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faktury:</w:t>
            </w:r>
          </w:p>
          <w:p>
            <w:pPr>
              <w:pStyle w:val="Normal"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  <w:t>Imię i nazwisko:</w:t>
              <w:tab/>
            </w:r>
          </w:p>
        </w:tc>
        <w:tc>
          <w:tcPr>
            <w:tcW w:w="6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</w:tr>
      <w:tr>
        <w:trPr>
          <w:trHeight w:val="1395" w:hRule="atLeast"/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</w:r>
          </w:p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  <w:t xml:space="preserve">Pełna nazwa </w:t>
            </w:r>
          </w:p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  <w:t>i adres</w:t>
            </w:r>
          </w:p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  <w:t>instytucji:</w:t>
              <w:tab/>
            </w:r>
          </w:p>
        </w:tc>
        <w:tc>
          <w:tcPr>
            <w:tcW w:w="6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</w:tr>
      <w:tr>
        <w:trPr>
          <w:trHeight w:val="900" w:hRule="atLeast"/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</w:r>
          </w:p>
          <w:p>
            <w:pPr>
              <w:pStyle w:val="Normal"/>
              <w:jc w:val="both"/>
              <w:rPr>
                <w:caps/>
              </w:rPr>
            </w:pPr>
            <w:r>
              <w:rPr>
                <w:caps/>
              </w:rPr>
              <w:t>NIP instytucji:</w:t>
            </w:r>
          </w:p>
        </w:tc>
        <w:tc>
          <w:tcPr>
            <w:tcW w:w="6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</w:tr>
      <w:tr>
        <w:trPr>
          <w:cantSplit w:val="false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240" w:after="240"/>
              <w:rPr/>
            </w:pPr>
            <w:r>
              <w:rPr>
                <w:b/>
              </w:rPr>
              <w:t>Czy chce Pani/Pan wygłosić referat?</w:t>
            </w:r>
            <w:r>
              <w:rPr/>
              <w:t xml:space="preserve">                        </w:t>
            </w:r>
            <w:r>
              <w:rPr>
                <w:rFonts w:ascii="Wingdings" w:hAnsi="Wingdings"/>
              </w:rPr>
              <w:t></w:t>
            </w:r>
            <w:r>
              <w:rPr/>
              <w:t xml:space="preserve"> TAK                   </w:t>
            </w:r>
            <w:r>
              <w:rPr>
                <w:rFonts w:ascii="Wingdings" w:hAnsi="Wingdings"/>
              </w:rPr>
              <w:t></w:t>
            </w:r>
            <w:r>
              <w:rPr/>
              <w:t xml:space="preserve"> NIE</w:t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Tytuł referatu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Abstrakt (min. 1800-3600 znaków z bibliografią):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Potrzebny sprzęt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Czy chce Pani/Pan skorzystać z posiłków wegetariańskich?</w:t>
            </w:r>
            <w:r>
              <w:rPr/>
              <w:t xml:space="preserve">      </w:t>
            </w:r>
            <w:r>
              <w:rPr>
                <w:rFonts w:ascii="Wingdings" w:hAnsi="Wingdings"/>
              </w:rPr>
              <w:t></w:t>
            </w:r>
            <w:r>
              <w:rPr/>
              <w:t xml:space="preserve"> TAK          </w:t>
            </w:r>
            <w:r>
              <w:rPr>
                <w:rFonts w:ascii="Wingdings" w:hAnsi="Wingdings"/>
              </w:rPr>
              <w:t></w:t>
            </w:r>
            <w:r>
              <w:rPr/>
              <w:t xml:space="preserve"> NIE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ind w:left="0" w:right="-142" w:hanging="0"/>
        <w:jc w:val="both"/>
        <w:rPr/>
      </w:pPr>
      <w:r>
        <w:rPr/>
      </w:r>
    </w:p>
    <w:p>
      <w:pPr>
        <w:pStyle w:val="Normal"/>
        <w:spacing w:lineRule="auto" w:line="276"/>
        <w:ind w:left="0" w:right="-142" w:hanging="0"/>
        <w:jc w:val="both"/>
        <w:rPr/>
      </w:pPr>
      <w:r>
        <w:rPr/>
      </w:r>
    </w:p>
    <w:p>
      <w:pPr>
        <w:pStyle w:val="Normal"/>
        <w:spacing w:lineRule="auto" w:line="276"/>
        <w:ind w:left="0" w:right="-142" w:hanging="0"/>
        <w:jc w:val="both"/>
        <w:rPr/>
      </w:pPr>
      <w:r>
        <w:rPr/>
      </w:r>
    </w:p>
    <w:p>
      <w:pPr>
        <w:pStyle w:val="Normal"/>
        <w:spacing w:lineRule="auto" w:line="276"/>
        <w:ind w:left="0" w:right="-142" w:hanging="0"/>
        <w:jc w:val="both"/>
        <w:rPr/>
      </w:pPr>
      <w:r>
        <w:rPr/>
      </w:r>
    </w:p>
    <w:p>
      <w:pPr>
        <w:pStyle w:val="Normal"/>
        <w:spacing w:lineRule="auto" w:line="276"/>
        <w:ind w:left="0" w:right="-142" w:hanging="0"/>
        <w:jc w:val="both"/>
        <w:rPr/>
      </w:pPr>
      <w:r>
        <w:rPr/>
      </w:r>
    </w:p>
    <w:p>
      <w:pPr>
        <w:pStyle w:val="Normal"/>
        <w:spacing w:lineRule="auto" w:line="276"/>
        <w:ind w:left="0" w:right="-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prosimy przesyłać drogą elektroniczną na poniższy adres w terminie </w:t>
      </w:r>
      <w:r>
        <w:rPr>
          <w:b/>
          <w:sz w:val="28"/>
          <w:szCs w:val="28"/>
          <w:u w:val="single"/>
        </w:rPr>
        <w:t>do 31 maja 2015 roku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jc w:val="center"/>
        <w:rPr>
          <w:rStyle w:val="Czeinternetowe"/>
          <w:sz w:val="28"/>
          <w:szCs w:val="28"/>
          <w:lang w:val="fr-FR"/>
        </w:rPr>
      </w:pPr>
      <w:r>
        <w:rPr>
          <w:sz w:val="28"/>
          <w:szCs w:val="28"/>
          <w:lang w:val="pt-PT"/>
        </w:rPr>
        <w:t xml:space="preserve">e-mail: </w:t>
      </w:r>
      <w:hyperlink r:id="rId2">
        <w:r>
          <w:rPr>
            <w:rStyle w:val="Czeinternetowe"/>
            <w:sz w:val="28"/>
            <w:szCs w:val="28"/>
            <w:lang w:val="fr-FR"/>
          </w:rPr>
          <w:t>kul-nauczanie-jezykow@o2.pl</w:t>
        </w:r>
      </w:hyperlink>
    </w:p>
    <w:p>
      <w:pPr>
        <w:pStyle w:val="Normal"/>
        <w:jc w:val="center"/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</w:r>
    </w:p>
    <w:p>
      <w:pPr>
        <w:pStyle w:val="Normal"/>
        <w:jc w:val="both"/>
        <w:rPr>
          <w:color w:val="FF0000"/>
          <w:lang w:val="de-DE"/>
        </w:rPr>
      </w:pPr>
      <w:r>
        <w:rPr>
          <w:color w:val="FF0000"/>
          <w:lang w:val="de-DE"/>
        </w:rPr>
      </w:r>
    </w:p>
    <w:p>
      <w:pPr>
        <w:pStyle w:val="Normal"/>
        <w:jc w:val="center"/>
        <w:rPr>
          <w:b/>
          <w:caps/>
          <w:spacing w:val="40"/>
          <w:lang w:val="de-DE"/>
        </w:rPr>
      </w:pPr>
      <w:r>
        <w:rPr>
          <w:b/>
          <w:caps/>
          <w:spacing w:val="40"/>
          <w:lang w:val="de-DE"/>
        </w:rPr>
      </w:r>
    </w:p>
    <w:p>
      <w:pPr>
        <w:pStyle w:val="Normal"/>
        <w:jc w:val="both"/>
        <w:rPr>
          <w:bCs/>
          <w:caps/>
        </w:rPr>
      </w:pPr>
      <w:r>
        <w:rPr>
          <w:bCs/>
          <w:caps/>
        </w:rPr>
      </w:r>
    </w:p>
    <w:p>
      <w:pPr>
        <w:pStyle w:val="Normal"/>
        <w:jc w:val="center"/>
        <w:rPr>
          <w:bCs/>
          <w:caps/>
        </w:rPr>
      </w:pPr>
      <w:r>
        <w:rPr>
          <w:bCs/>
          <w:caps/>
        </w:rPr>
        <w:t>Upoważnienie / zgoda na Przetwarzanie danych osobowych</w:t>
      </w:r>
    </w:p>
    <w:p>
      <w:pPr>
        <w:pStyle w:val="Normal"/>
        <w:jc w:val="both"/>
        <w:rPr>
          <w:bCs/>
          <w:caps/>
        </w:rPr>
      </w:pPr>
      <w:r>
        <w:rPr>
          <w:bCs/>
          <w:caps/>
        </w:rPr>
      </w:r>
    </w:p>
    <w:p>
      <w:pPr>
        <w:pStyle w:val="Normal"/>
        <w:jc w:val="both"/>
        <w:rPr>
          <w:bCs/>
          <w:caps/>
        </w:rPr>
      </w:pPr>
      <w:r>
        <w:rPr>
          <w:bCs/>
          <w:caps/>
        </w:rPr>
      </w:r>
    </w:p>
    <w:p>
      <w:pPr>
        <w:pStyle w:val="Normal"/>
        <w:jc w:val="both"/>
        <w:rPr/>
      </w:pPr>
      <w:r>
        <w:rPr/>
        <w:t xml:space="preserve">Upoważniam </w:t>
      </w:r>
      <w:r>
        <w:rPr/>
        <w:t>Fundację Rozwoju</w:t>
      </w:r>
      <w:r>
        <w:rPr/>
        <w:t xml:space="preserve"> Katolickiego Uniwersytetu Lubelskiego Jana Pawła II, Al. Racławickie 14, 20-950 Lublin do wystawienia faktury VAT bez mojego podpisu, jednocześnie wyrażam zgodę na przetwarzanie moich danych osobowych zawartych w zgłoszeniu dla potrzeb organizatora konferencji, zgodnie z ustawą z dnia 29 sierpnia 1997 roku o ochronie danych osobowych (Dz. U. z 2002 r. Nr 101, poz. 926 z późn. zm.):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Czytelny podpis: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caps/>
        </w:rPr>
      </w:pPr>
      <w:r>
        <w:rPr>
          <w:b/>
          <w:caps/>
        </w:rPr>
      </w:r>
    </w:p>
    <w:p>
      <w:pPr>
        <w:pStyle w:val="Normal"/>
        <w:jc w:val="both"/>
        <w:rPr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567" w:footer="709" w:bottom="1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Wingding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21de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qFormat/>
    <w:link w:val="Nagwek1Znak"/>
    <w:rsid w:val="00021de7"/>
    <w:basedOn w:val="Normal"/>
    <w:pPr>
      <w:keepNext/>
      <w:jc w:val="center"/>
      <w:outlineLvl w:val="0"/>
    </w:pPr>
    <w:rPr>
      <w:b/>
      <w:bCs/>
    </w:rPr>
  </w:style>
  <w:style w:type="paragraph" w:styleId="Nagwek3">
    <w:name w:val="Nagłówek 3"/>
    <w:uiPriority w:val="9"/>
    <w:qFormat/>
    <w:semiHidden/>
    <w:unhideWhenUsed/>
    <w:link w:val="Nagwek3Znak"/>
    <w:rsid w:val="006e2fe6"/>
    <w:basedOn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Nagwek1Znak" w:customStyle="1">
    <w:name w:val="Nagłówek 1 Znak"/>
    <w:link w:val="Nagwek1"/>
    <w:rsid w:val="00021de7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Czeinternetowe">
    <w:name w:val="Łącze internetowe"/>
    <w:uiPriority w:val="99"/>
    <w:unhideWhenUsed/>
    <w:rsid w:val="00021de7"/>
    <w:rPr>
      <w:rFonts w:cs="Times New Roman"/>
      <w:color w:val="0000FF"/>
      <w:u w:val="single"/>
      <w:lang w:val="zxx" w:eastAsia="zxx" w:bidi="zxx"/>
    </w:rPr>
  </w:style>
  <w:style w:type="character" w:styleId="TekstpodstawowyZnak" w:customStyle="1">
    <w:name w:val="Tekst podstawowy Znak"/>
    <w:link w:val="Tekstpodstawowy"/>
    <w:rsid w:val="00021de7"/>
    <w:rPr>
      <w:rFonts w:ascii="Times New Roman" w:hAnsi="Times New Roman" w:eastAsia="Lucida Sans Unicode" w:cs="Mangal"/>
      <w:sz w:val="24"/>
      <w:szCs w:val="24"/>
      <w:lang w:val="fr-FR" w:eastAsia="hi-IN" w:bidi="hi-IN"/>
    </w:rPr>
  </w:style>
  <w:style w:type="character" w:styleId="Nagwek3Znak" w:customStyle="1">
    <w:name w:val="Nagłówek 3 Znak"/>
    <w:uiPriority w:val="9"/>
    <w:semiHidden/>
    <w:link w:val="Nagwek3"/>
    <w:rsid w:val="006e2fe6"/>
    <w:rPr>
      <w:rFonts w:ascii="Cambria" w:hAnsi="Cambria" w:eastAsia="Times New Roman" w:cs="Times New Roman"/>
      <w:b/>
      <w:bCs/>
      <w:sz w:val="26"/>
      <w:szCs w:val="26"/>
    </w:rPr>
  </w:style>
  <w:style w:type="character" w:styleId="Appleconvertedspace" w:customStyle="1">
    <w:name w:val="apple-converted-space"/>
    <w:rsid w:val="00607fae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Tretekstu" w:customStyle="1">
    <w:name w:val="Treść tekstu"/>
    <w:rsid w:val="00282c97"/>
    <w:basedOn w:val="Normal"/>
    <w:pPr>
      <w:widowControl w:val="false"/>
      <w:suppressAutoHyphens w:val="true"/>
      <w:spacing w:lineRule="auto" w:line="360" w:before="0" w:after="140"/>
      <w:jc w:val="both"/>
    </w:pPr>
    <w:rPr>
      <w:rFonts w:eastAsia="Calibri" w:cs="Calibri"/>
      <w:color w:val="00000A"/>
      <w:szCs w:val="22"/>
      <w:lang w:val="fr-FR" w:eastAsia="en-US" w:bidi="hi-IN"/>
    </w:rPr>
  </w:style>
  <w:style w:type="paragraph" w:styleId="Lista">
    <w:name w:val="Lista"/>
    <w:basedOn w:val="Tretekstu"/>
    <w:pPr/>
    <w:rPr>
      <w:rFonts w:ascii="Times New Roman" w:hAnsi="Times New Roman"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Times New Roman" w:hAnsi="Times New Roman" w:cs="FreeSans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215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-nauczanie-jezykow@o2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DEC8-74A6-46C6-B55C-FC0A8E2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2015-04-28T16:33:14Z</dcterms:created>
  <dc:creator>Henryk Duda</dc:creator>
  <cp:keywords>glottodydaktyka nauczanie języka polskiego jako obcego konferencje KUL Lublin</cp:keywords>
  <dc:language>pl-PL</dc:language>
  <cp:revision>1</cp:revision>
  <dc:subject>Formularz zgłoszeniowy na konferencję: Nauczanie języków obcych – nowe czasy, stare problemy</dc:subject>
  <dc:title>Nauczanie języków obcych – nowe czasy, stare problemy</dc:title>
</cp:coreProperties>
</file>