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D43A" w14:textId="77777777" w:rsidR="008C22CE" w:rsidRDefault="008C22CE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26590A" w14:textId="09CBBD02" w:rsidR="008C22CE" w:rsidRPr="000A7741" w:rsidRDefault="00D34F9E" w:rsidP="003B42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A7741">
        <w:rPr>
          <w:rFonts w:ascii="Times New Roman" w:hAnsi="Times New Roman"/>
          <w:b/>
          <w:sz w:val="32"/>
          <w:szCs w:val="32"/>
        </w:rPr>
        <w:t>COMPARATIVE SLAVIC LINGUOCULTURAL THEMES</w:t>
      </w:r>
    </w:p>
    <w:p w14:paraId="1C783E83" w14:textId="77777777" w:rsidR="00551638" w:rsidRDefault="00551638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3606"/>
      </w:tblGrid>
      <w:tr w:rsidR="007F45C4" w14:paraId="58EEDD79" w14:textId="77777777" w:rsidTr="00424DAD">
        <w:trPr>
          <w:trHeight w:val="1651"/>
          <w:jc w:val="center"/>
        </w:trPr>
        <w:tc>
          <w:tcPr>
            <w:tcW w:w="0" w:type="auto"/>
          </w:tcPr>
          <w:p w14:paraId="22C6A24C" w14:textId="37EBA0A8" w:rsidR="007F45C4" w:rsidRDefault="007F45C4" w:rsidP="003B4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5C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35120B" wp14:editId="4CA26FA9">
                  <wp:extent cx="1005413" cy="989945"/>
                  <wp:effectExtent l="0" t="0" r="4445" b="1270"/>
                  <wp:docPr id="3" name="Picture 3" descr="C:\Users\Miroslav Hrdlicka\Desktop\Skup_KOMPAS\komp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oslav Hrdlicka\Desktop\Skup_KOMPAS\komp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36" cy="10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4CF8BB" w14:textId="553E2CAC" w:rsidR="007F45C4" w:rsidRDefault="007F45C4" w:rsidP="003B4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3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D44B114" wp14:editId="4D764C77">
                  <wp:extent cx="2148208" cy="841435"/>
                  <wp:effectExtent l="0" t="0" r="4445" b="0"/>
                  <wp:docPr id="1" name="Picture 1" descr="C:\Users\Miroslav Hrdlicka\Dropbox\KOMPAS 2015-2016\Okrugli stol_15.6.2016\Za poslati\HRZZ logo 4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oslav Hrdlicka\Dropbox\KOMPAS 2015-2016\Okrugli stol_15.6.2016\Za poslati\HRZZ logo 4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06" cy="85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28F4E" w14:textId="423AA033" w:rsidR="008C22CE" w:rsidRDefault="008C22CE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ADA33B" w14:textId="77777777" w:rsidR="008C22CE" w:rsidRDefault="008C22CE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F18765" w14:textId="7F609CC4" w:rsidR="00AD6B2C" w:rsidRPr="008C22CE" w:rsidRDefault="00DB632D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HUMANITIES AND SOCIAL SCIENCES, UNIVERSITY OF ZAGREB</w:t>
      </w:r>
    </w:p>
    <w:p w14:paraId="34E3DD32" w14:textId="6001DB46" w:rsidR="00BF7D74" w:rsidRPr="008C22CE" w:rsidRDefault="00DB632D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WEST SLAVIC LANGUAGES AND LITERATURES</w:t>
      </w:r>
    </w:p>
    <w:p w14:paraId="24A9A726" w14:textId="489C3DDD" w:rsidR="00BF7D74" w:rsidRPr="008C22CE" w:rsidRDefault="004D4786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OF</w:t>
      </w:r>
      <w:r w:rsidR="00DB632D">
        <w:rPr>
          <w:rFonts w:ascii="Times New Roman" w:hAnsi="Times New Roman"/>
          <w:sz w:val="24"/>
          <w:szCs w:val="24"/>
        </w:rPr>
        <w:t xml:space="preserve"> POLISH LANGUAGE AND LITERATURE</w:t>
      </w:r>
    </w:p>
    <w:p w14:paraId="522E9EB1" w14:textId="77777777" w:rsidR="00BF7D74" w:rsidRPr="003B4264" w:rsidRDefault="00BF7D74" w:rsidP="00BF7D74">
      <w:pPr>
        <w:jc w:val="center"/>
        <w:rPr>
          <w:rFonts w:ascii="Times New Roman" w:hAnsi="Times New Roman"/>
        </w:rPr>
      </w:pPr>
    </w:p>
    <w:p w14:paraId="1731124E" w14:textId="13EFCD48" w:rsidR="00846265" w:rsidRPr="008A43C5" w:rsidRDefault="00DB632D" w:rsidP="003B4264">
      <w:pPr>
        <w:jc w:val="center"/>
        <w:rPr>
          <w:rFonts w:ascii="Times New Roman" w:hAnsi="Times New Roman"/>
          <w:b/>
          <w:sz w:val="28"/>
          <w:szCs w:val="28"/>
        </w:rPr>
      </w:pPr>
      <w:r w:rsidRPr="008A43C5">
        <w:rPr>
          <w:rFonts w:ascii="Times New Roman" w:hAnsi="Times New Roman"/>
          <w:b/>
          <w:sz w:val="28"/>
          <w:szCs w:val="28"/>
        </w:rPr>
        <w:t>First call</w:t>
      </w:r>
    </w:p>
    <w:p w14:paraId="634F84B4" w14:textId="77777777" w:rsidR="003B4264" w:rsidRDefault="003B4264" w:rsidP="00727B1B">
      <w:pPr>
        <w:spacing w:after="0"/>
        <w:jc w:val="center"/>
        <w:rPr>
          <w:rFonts w:ascii="Times New Roman" w:hAnsi="Times New Roman"/>
          <w:b/>
        </w:rPr>
      </w:pPr>
    </w:p>
    <w:p w14:paraId="26BD23C6" w14:textId="62B9D8AB" w:rsidR="00BF7D74" w:rsidRPr="008C22CE" w:rsidRDefault="007F7F90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Esteemed colleague</w:t>
      </w:r>
      <w:r w:rsidR="00171FAB">
        <w:rPr>
          <w:rFonts w:ascii="Times New Roman" w:hAnsi="Times New Roman"/>
          <w:sz w:val="24"/>
          <w:szCs w:val="24"/>
        </w:rPr>
        <w:t>s</w:t>
      </w:r>
      <w:r w:rsidR="00DD0443" w:rsidRPr="008C22CE">
        <w:rPr>
          <w:rFonts w:ascii="Times New Roman" w:hAnsi="Times New Roman"/>
          <w:sz w:val="24"/>
          <w:szCs w:val="24"/>
        </w:rPr>
        <w:t>,</w:t>
      </w:r>
    </w:p>
    <w:p w14:paraId="41122D42" w14:textId="3B5C9E18" w:rsidR="007B20B3" w:rsidRPr="008C22CE" w:rsidRDefault="007F7F90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an honor to invite you to the international scientific conference </w:t>
      </w:r>
      <w:r w:rsidR="00E543F8">
        <w:rPr>
          <w:rFonts w:ascii="Times New Roman" w:hAnsi="Times New Roman"/>
          <w:sz w:val="24"/>
          <w:szCs w:val="24"/>
        </w:rPr>
        <w:t>under</w:t>
      </w:r>
      <w:r>
        <w:rPr>
          <w:rFonts w:ascii="Times New Roman" w:hAnsi="Times New Roman"/>
          <w:sz w:val="24"/>
          <w:szCs w:val="24"/>
        </w:rPr>
        <w:t xml:space="preserve"> the project 'Com</w:t>
      </w:r>
      <w:r w:rsidR="00171FAB">
        <w:rPr>
          <w:rFonts w:ascii="Times New Roman" w:hAnsi="Times New Roman"/>
          <w:sz w:val="24"/>
          <w:szCs w:val="24"/>
        </w:rPr>
        <w:t>parative Slavic Linguocultural T</w:t>
      </w:r>
      <w:r>
        <w:rPr>
          <w:rFonts w:ascii="Times New Roman" w:hAnsi="Times New Roman"/>
          <w:sz w:val="24"/>
          <w:szCs w:val="24"/>
        </w:rPr>
        <w:t>hemes'</w:t>
      </w:r>
      <w:r w:rsidR="007B20B3" w:rsidRPr="008C22CE">
        <w:rPr>
          <w:rFonts w:ascii="Times New Roman" w:hAnsi="Times New Roman"/>
          <w:sz w:val="24"/>
          <w:szCs w:val="24"/>
        </w:rPr>
        <w:t xml:space="preserve"> </w:t>
      </w:r>
      <w:r w:rsidR="00335EF0" w:rsidRPr="008C22CE">
        <w:rPr>
          <w:rFonts w:ascii="Times New Roman" w:hAnsi="Times New Roman"/>
          <w:sz w:val="24"/>
          <w:szCs w:val="24"/>
        </w:rPr>
        <w:t>(KOMPAS)</w:t>
      </w:r>
      <w:r w:rsidR="00171FAB">
        <w:rPr>
          <w:rFonts w:ascii="Times New Roman" w:hAnsi="Times New Roman"/>
          <w:sz w:val="24"/>
          <w:szCs w:val="24"/>
        </w:rPr>
        <w:t>, funded by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171FAB">
        <w:rPr>
          <w:rFonts w:ascii="Times New Roman" w:hAnsi="Times New Roman"/>
          <w:sz w:val="24"/>
          <w:szCs w:val="24"/>
        </w:rPr>
        <w:t>Croatian Science Foundation (HRZZ</w:t>
      </w:r>
      <w:r w:rsidR="007B20B3" w:rsidRPr="008C22CE">
        <w:rPr>
          <w:rFonts w:ascii="Times New Roman" w:hAnsi="Times New Roman"/>
          <w:sz w:val="24"/>
          <w:szCs w:val="24"/>
        </w:rPr>
        <w:t>)</w:t>
      </w:r>
      <w:r w:rsidR="00335EF0" w:rsidRPr="008C22CE">
        <w:rPr>
          <w:rFonts w:ascii="Times New Roman" w:hAnsi="Times New Roman"/>
          <w:sz w:val="24"/>
          <w:szCs w:val="24"/>
        </w:rPr>
        <w:t>.</w:t>
      </w:r>
    </w:p>
    <w:p w14:paraId="715F1E02" w14:textId="44893A79" w:rsidR="00C61E4F" w:rsidRPr="008C22CE" w:rsidRDefault="007F7F90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="00171FAB">
        <w:rPr>
          <w:rFonts w:ascii="Times New Roman" w:hAnsi="Times New Roman"/>
          <w:sz w:val="24"/>
          <w:szCs w:val="24"/>
        </w:rPr>
        <w:t>onference will be held on</w:t>
      </w:r>
      <w:r w:rsidR="00FB3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February</w:t>
      </w:r>
      <w:r w:rsidR="007E4C10">
        <w:rPr>
          <w:rFonts w:ascii="Times New Roman" w:hAnsi="Times New Roman"/>
          <w:sz w:val="24"/>
          <w:szCs w:val="24"/>
        </w:rPr>
        <w:t xml:space="preserve"> </w:t>
      </w:r>
      <w:r w:rsidR="007E4C10" w:rsidRPr="002E6E63">
        <w:rPr>
          <w:rFonts w:ascii="Times New Roman" w:hAnsi="Times New Roman"/>
          <w:b/>
          <w:sz w:val="24"/>
          <w:szCs w:val="24"/>
        </w:rPr>
        <w:t>9</w:t>
      </w:r>
      <w:r w:rsidR="007E4C10" w:rsidRPr="002E6E63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="007E4C10" w:rsidRPr="002E6E63">
        <w:rPr>
          <w:rFonts w:ascii="Times New Roman" w:hAnsi="Times New Roman"/>
          <w:b/>
          <w:sz w:val="24"/>
          <w:szCs w:val="24"/>
        </w:rPr>
        <w:t>- 10</w:t>
      </w:r>
      <w:r w:rsidR="007E4C10" w:rsidRPr="002E6E6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E4C10" w:rsidRPr="002E6E63">
        <w:rPr>
          <w:rFonts w:ascii="Times New Roman" w:hAnsi="Times New Roman"/>
          <w:b/>
          <w:sz w:val="24"/>
          <w:szCs w:val="24"/>
        </w:rPr>
        <w:t>,</w:t>
      </w:r>
      <w:r w:rsidRPr="002E6E63"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(Friday and Saturday) </w:t>
      </w:r>
      <w:r w:rsidRPr="002E6E63">
        <w:rPr>
          <w:rFonts w:ascii="Times New Roman" w:hAnsi="Times New Roman"/>
          <w:b/>
          <w:sz w:val="24"/>
          <w:szCs w:val="24"/>
        </w:rPr>
        <w:t>in Zagreb</w:t>
      </w:r>
      <w:r>
        <w:rPr>
          <w:rFonts w:ascii="Times New Roman" w:hAnsi="Times New Roman"/>
          <w:sz w:val="24"/>
          <w:szCs w:val="24"/>
        </w:rPr>
        <w:t>. Depending o</w:t>
      </w:r>
      <w:r w:rsidR="00FB3267">
        <w:rPr>
          <w:rFonts w:ascii="Times New Roman" w:hAnsi="Times New Roman"/>
          <w:sz w:val="24"/>
          <w:szCs w:val="24"/>
        </w:rPr>
        <w:t>n the number of participants</w:t>
      </w:r>
      <w:r w:rsidR="007E4C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presentations will last between 10-15 minutes, with discussions at the end of each session.  </w:t>
      </w:r>
    </w:p>
    <w:p w14:paraId="0BC7BB5E" w14:textId="77777777" w:rsidR="00DD0443" w:rsidRPr="008C22CE" w:rsidRDefault="00DD0443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</w:p>
    <w:p w14:paraId="690F152E" w14:textId="5A67D0E6" w:rsidR="00645EE6" w:rsidRPr="008C22CE" w:rsidRDefault="00FB3267" w:rsidP="002D66CC">
      <w:pPr>
        <w:tabs>
          <w:tab w:val="left" w:pos="0"/>
        </w:tabs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Topics of presentations are linguistic and can be divided into following sections:</w:t>
      </w:r>
    </w:p>
    <w:p w14:paraId="02AC79A1" w14:textId="60074D53" w:rsidR="00645EE6" w:rsidRPr="008C22CE" w:rsidRDefault="00645EE6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1. </w:t>
      </w:r>
      <w:r w:rsidR="00FB3267">
        <w:rPr>
          <w:rFonts w:ascii="Times New Roman" w:hAnsi="Times New Roman"/>
          <w:sz w:val="24"/>
          <w:szCs w:val="24"/>
        </w:rPr>
        <w:t>comparative or contrastive analysis of Slavic languages in relation to Croatian  (grammatical, pragmatic</w:t>
      </w:r>
      <w:r w:rsidR="00CC682C" w:rsidRPr="008C22CE">
        <w:rPr>
          <w:rFonts w:ascii="Times New Roman" w:hAnsi="Times New Roman"/>
          <w:sz w:val="24"/>
          <w:szCs w:val="24"/>
        </w:rPr>
        <w:t xml:space="preserve">, </w:t>
      </w:r>
      <w:r w:rsidR="00FB3267">
        <w:rPr>
          <w:rFonts w:ascii="Times New Roman" w:hAnsi="Times New Roman"/>
          <w:sz w:val="24"/>
          <w:szCs w:val="24"/>
        </w:rPr>
        <w:t>phraseological, culturological analysis</w:t>
      </w:r>
      <w:r w:rsidR="00CC682C" w:rsidRPr="008C22CE">
        <w:rPr>
          <w:rFonts w:ascii="Times New Roman" w:hAnsi="Times New Roman"/>
          <w:sz w:val="24"/>
          <w:szCs w:val="24"/>
        </w:rPr>
        <w:t>)</w:t>
      </w:r>
      <w:r w:rsidR="008F57E2" w:rsidRPr="008C22CE">
        <w:rPr>
          <w:rFonts w:ascii="Times New Roman" w:hAnsi="Times New Roman"/>
          <w:sz w:val="24"/>
          <w:szCs w:val="24"/>
        </w:rPr>
        <w:t>;</w:t>
      </w:r>
    </w:p>
    <w:p w14:paraId="2DC2C8E4" w14:textId="40D2C732" w:rsidR="00532162" w:rsidRPr="008C22CE" w:rsidRDefault="00532162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2. </w:t>
      </w:r>
      <w:r w:rsidR="00FB3267">
        <w:rPr>
          <w:rFonts w:ascii="Times New Roman" w:hAnsi="Times New Roman"/>
          <w:sz w:val="24"/>
          <w:szCs w:val="24"/>
        </w:rPr>
        <w:t>Slavic language in relation to Croatian as a second and foreign language</w:t>
      </w:r>
      <w:r w:rsidR="0095311D" w:rsidRPr="008C22CE">
        <w:rPr>
          <w:rFonts w:ascii="Times New Roman" w:hAnsi="Times New Roman"/>
          <w:sz w:val="24"/>
          <w:szCs w:val="24"/>
        </w:rPr>
        <w:t xml:space="preserve"> </w:t>
      </w:r>
      <w:r w:rsidR="00CC682C" w:rsidRPr="008C22CE">
        <w:rPr>
          <w:rFonts w:ascii="Times New Roman" w:hAnsi="Times New Roman"/>
          <w:sz w:val="24"/>
          <w:szCs w:val="24"/>
        </w:rPr>
        <w:t>(</w:t>
      </w:r>
      <w:r w:rsidR="00FB3267">
        <w:rPr>
          <w:rFonts w:ascii="Times New Roman" w:hAnsi="Times New Roman"/>
          <w:sz w:val="24"/>
          <w:szCs w:val="24"/>
        </w:rPr>
        <w:t>Croatian language as a minority language in other countries, teaching Croatian to foreigners, analysis of Croatian t</w:t>
      </w:r>
      <w:r w:rsidR="00171FAB">
        <w:rPr>
          <w:rFonts w:ascii="Times New Roman" w:hAnsi="Times New Roman"/>
          <w:sz w:val="24"/>
          <w:szCs w:val="24"/>
        </w:rPr>
        <w:t>extbooks in Croatia</w:t>
      </w:r>
      <w:r w:rsidR="00FB3267">
        <w:rPr>
          <w:rFonts w:ascii="Times New Roman" w:hAnsi="Times New Roman"/>
          <w:sz w:val="24"/>
          <w:szCs w:val="24"/>
        </w:rPr>
        <w:t xml:space="preserve"> and other countries</w:t>
      </w:r>
      <w:r w:rsidR="008F57E2" w:rsidRPr="008C22CE">
        <w:rPr>
          <w:rFonts w:ascii="Times New Roman" w:hAnsi="Times New Roman"/>
          <w:sz w:val="24"/>
          <w:szCs w:val="24"/>
        </w:rPr>
        <w:t>);</w:t>
      </w:r>
    </w:p>
    <w:p w14:paraId="24A19D89" w14:textId="5606ED1E" w:rsidR="0095311D" w:rsidRPr="008C22CE" w:rsidRDefault="0095311D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3. </w:t>
      </w:r>
      <w:r w:rsidR="00FB3267">
        <w:rPr>
          <w:rFonts w:ascii="Times New Roman" w:hAnsi="Times New Roman"/>
          <w:sz w:val="24"/>
          <w:szCs w:val="24"/>
        </w:rPr>
        <w:t xml:space="preserve">influence of </w:t>
      </w:r>
      <w:r w:rsidR="00171FAB">
        <w:rPr>
          <w:rFonts w:ascii="Times New Roman" w:hAnsi="Times New Roman"/>
          <w:sz w:val="24"/>
          <w:szCs w:val="24"/>
        </w:rPr>
        <w:t xml:space="preserve">an </w:t>
      </w:r>
      <w:r w:rsidR="00FB3267">
        <w:rPr>
          <w:rFonts w:ascii="Times New Roman" w:hAnsi="Times New Roman"/>
          <w:sz w:val="24"/>
          <w:szCs w:val="24"/>
        </w:rPr>
        <w:t>official language on minority languages</w:t>
      </w:r>
      <w:r w:rsidR="000A2DCF" w:rsidRPr="008C22CE">
        <w:rPr>
          <w:rFonts w:ascii="Times New Roman" w:hAnsi="Times New Roman"/>
          <w:sz w:val="24"/>
          <w:szCs w:val="24"/>
        </w:rPr>
        <w:t xml:space="preserve"> </w:t>
      </w:r>
      <w:r w:rsidR="00ED7D01" w:rsidRPr="008C22CE">
        <w:rPr>
          <w:rFonts w:ascii="Times New Roman" w:hAnsi="Times New Roman"/>
          <w:sz w:val="24"/>
          <w:szCs w:val="24"/>
        </w:rPr>
        <w:t>(</w:t>
      </w:r>
      <w:r w:rsidR="00FB3267">
        <w:rPr>
          <w:rFonts w:ascii="Times New Roman" w:hAnsi="Times New Roman"/>
          <w:sz w:val="24"/>
          <w:szCs w:val="24"/>
        </w:rPr>
        <w:t>fieldwork data analysis</w:t>
      </w:r>
      <w:r w:rsidR="009B7898" w:rsidRPr="008C22CE">
        <w:rPr>
          <w:rFonts w:ascii="Times New Roman" w:hAnsi="Times New Roman"/>
          <w:sz w:val="24"/>
          <w:szCs w:val="24"/>
        </w:rPr>
        <w:t>,</w:t>
      </w:r>
      <w:r w:rsidR="00FB3267">
        <w:rPr>
          <w:rFonts w:ascii="Times New Roman" w:hAnsi="Times New Roman"/>
          <w:sz w:val="24"/>
          <w:szCs w:val="24"/>
        </w:rPr>
        <w:t xml:space="preserve"> grammatical differences between Croatian</w:t>
      </w:r>
      <w:r w:rsidR="00171FAB">
        <w:rPr>
          <w:rFonts w:ascii="Times New Roman" w:hAnsi="Times New Roman"/>
          <w:sz w:val="24"/>
          <w:szCs w:val="24"/>
        </w:rPr>
        <w:t xml:space="preserve"> as a minority language</w:t>
      </w:r>
      <w:r w:rsidR="00FB3267">
        <w:rPr>
          <w:rFonts w:ascii="Times New Roman" w:hAnsi="Times New Roman"/>
          <w:sz w:val="24"/>
          <w:szCs w:val="24"/>
        </w:rPr>
        <w:t xml:space="preserve"> and Croatian</w:t>
      </w:r>
      <w:r w:rsidR="00F549C7">
        <w:rPr>
          <w:rFonts w:ascii="Times New Roman" w:hAnsi="Times New Roman"/>
          <w:sz w:val="24"/>
          <w:szCs w:val="24"/>
        </w:rPr>
        <w:t xml:space="preserve"> as a national language</w:t>
      </w:r>
      <w:r w:rsidR="004F0BF0" w:rsidRPr="008C22CE">
        <w:rPr>
          <w:rFonts w:ascii="Times New Roman" w:hAnsi="Times New Roman"/>
          <w:sz w:val="24"/>
          <w:szCs w:val="24"/>
        </w:rPr>
        <w:t xml:space="preserve">); </w:t>
      </w:r>
    </w:p>
    <w:p w14:paraId="67255EEB" w14:textId="3A84E5C2" w:rsidR="004F0BF0" w:rsidRPr="008C22CE" w:rsidRDefault="004F0BF0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4. </w:t>
      </w:r>
      <w:r w:rsidR="003430AC">
        <w:rPr>
          <w:rFonts w:ascii="Times New Roman" w:hAnsi="Times New Roman"/>
          <w:sz w:val="24"/>
          <w:szCs w:val="24"/>
        </w:rPr>
        <w:t>lexicographic and lexicological challenges in Slavic studies (comparative study of the lexicon</w:t>
      </w:r>
      <w:r w:rsidR="00F17C62" w:rsidRPr="008C22CE">
        <w:rPr>
          <w:rFonts w:ascii="Times New Roman" w:hAnsi="Times New Roman"/>
          <w:sz w:val="24"/>
          <w:szCs w:val="24"/>
        </w:rPr>
        <w:t>,</w:t>
      </w:r>
      <w:r w:rsidR="003430AC">
        <w:rPr>
          <w:rFonts w:ascii="Times New Roman" w:hAnsi="Times New Roman"/>
          <w:sz w:val="24"/>
          <w:szCs w:val="24"/>
        </w:rPr>
        <w:t xml:space="preserve"> phraseological and paremiological models</w:t>
      </w:r>
      <w:r w:rsidR="00F17C62" w:rsidRPr="008C22CE">
        <w:rPr>
          <w:rFonts w:ascii="Times New Roman" w:hAnsi="Times New Roman"/>
          <w:sz w:val="24"/>
          <w:szCs w:val="24"/>
        </w:rPr>
        <w:t>)</w:t>
      </w:r>
      <w:r w:rsidR="00B41822" w:rsidRPr="008C22CE">
        <w:rPr>
          <w:rFonts w:ascii="Times New Roman" w:hAnsi="Times New Roman"/>
          <w:sz w:val="24"/>
          <w:szCs w:val="24"/>
        </w:rPr>
        <w:t>;</w:t>
      </w:r>
    </w:p>
    <w:p w14:paraId="6D76F2B7" w14:textId="15B9EBA0" w:rsidR="0058128F" w:rsidRPr="008C22CE" w:rsidRDefault="00B41822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5. </w:t>
      </w:r>
      <w:r w:rsidR="00B06BC6">
        <w:rPr>
          <w:rFonts w:ascii="Times New Roman" w:hAnsi="Times New Roman"/>
          <w:sz w:val="24"/>
          <w:szCs w:val="24"/>
        </w:rPr>
        <w:t>Slavic etymological universals</w:t>
      </w:r>
      <w:r w:rsidRPr="008C22CE">
        <w:rPr>
          <w:rFonts w:ascii="Times New Roman" w:hAnsi="Times New Roman"/>
          <w:sz w:val="24"/>
          <w:szCs w:val="24"/>
        </w:rPr>
        <w:t xml:space="preserve"> (</w:t>
      </w:r>
      <w:r w:rsidR="00B06BC6">
        <w:rPr>
          <w:rFonts w:ascii="Times New Roman" w:hAnsi="Times New Roman"/>
          <w:sz w:val="24"/>
          <w:szCs w:val="24"/>
        </w:rPr>
        <w:t>comparative derivational models in Slavic languages</w:t>
      </w:r>
      <w:r w:rsidR="008676D5" w:rsidRPr="008C22CE">
        <w:rPr>
          <w:rFonts w:ascii="Times New Roman" w:hAnsi="Times New Roman"/>
          <w:sz w:val="24"/>
          <w:szCs w:val="24"/>
        </w:rPr>
        <w:t>).</w:t>
      </w:r>
    </w:p>
    <w:p w14:paraId="42506492" w14:textId="77777777" w:rsidR="00DD0443" w:rsidRPr="008C22CE" w:rsidRDefault="00DD0443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</w:p>
    <w:p w14:paraId="372954E8" w14:textId="7BC0696A" w:rsidR="0058128F" w:rsidRDefault="00B06BC6" w:rsidP="004E5CEB">
      <w:pPr>
        <w:tabs>
          <w:tab w:val="left" w:pos="0"/>
        </w:tabs>
        <w:spacing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We cordially invite </w:t>
      </w:r>
      <w:r w:rsidR="00171FAB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 xml:space="preserve">to respond to our call and to send the title of the paper and the abstract (max. 250 words) along with key words in the language of the presentation and a second language of choice no later than </w:t>
      </w:r>
      <w:r w:rsidRPr="009C1970">
        <w:rPr>
          <w:rFonts w:ascii="Times New Roman" w:hAnsi="Times New Roman"/>
          <w:b/>
          <w:sz w:val="24"/>
          <w:szCs w:val="24"/>
        </w:rPr>
        <w:t>November 15</w:t>
      </w:r>
      <w:r w:rsidR="00171FAB" w:rsidRPr="009C197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C1970">
        <w:rPr>
          <w:rFonts w:ascii="Times New Roman" w:hAnsi="Times New Roman"/>
          <w:b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 to the e-mail address:</w:t>
      </w:r>
      <w:r w:rsidR="0058128F" w:rsidRPr="008C22C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B4264" w:rsidRPr="008C22CE">
          <w:rPr>
            <w:rStyle w:val="Hyperlink"/>
            <w:rFonts w:ascii="Times New Roman" w:hAnsi="Times New Roman"/>
            <w:sz w:val="24"/>
            <w:szCs w:val="24"/>
          </w:rPr>
          <w:t>ividovic@ffzg.hr</w:t>
        </w:r>
      </w:hyperlink>
      <w:r w:rsidR="003B4264" w:rsidRPr="008C22CE">
        <w:rPr>
          <w:rFonts w:ascii="Times New Roman" w:hAnsi="Times New Roman"/>
          <w:sz w:val="24"/>
          <w:szCs w:val="24"/>
        </w:rPr>
        <w:t xml:space="preserve"> </w:t>
      </w:r>
      <w:r w:rsidR="004C482E">
        <w:rPr>
          <w:rFonts w:ascii="Times New Roman" w:hAnsi="Times New Roman"/>
          <w:sz w:val="24"/>
          <w:szCs w:val="24"/>
        </w:rPr>
        <w:t>.</w:t>
      </w:r>
    </w:p>
    <w:p w14:paraId="4B2CA239" w14:textId="5E9547BB" w:rsidR="00501475" w:rsidRPr="008C22CE" w:rsidRDefault="00171FAB" w:rsidP="004E5CEB">
      <w:pPr>
        <w:tabs>
          <w:tab w:val="left" w:pos="0"/>
        </w:tabs>
        <w:spacing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of presentation</w:t>
      </w:r>
      <w:r w:rsidR="00501475">
        <w:rPr>
          <w:rFonts w:ascii="Times New Roman" w:hAnsi="Times New Roman"/>
          <w:sz w:val="24"/>
          <w:szCs w:val="24"/>
        </w:rPr>
        <w:t xml:space="preserve">: </w:t>
      </w:r>
      <w:r w:rsidR="00B06BC6">
        <w:rPr>
          <w:rFonts w:ascii="Times New Roman" w:hAnsi="Times New Roman"/>
          <w:sz w:val="24"/>
          <w:szCs w:val="24"/>
        </w:rPr>
        <w:t>Croatian and all other Slavic languages and English</w:t>
      </w:r>
      <w:r w:rsidR="003A1093">
        <w:rPr>
          <w:rFonts w:ascii="Times New Roman" w:hAnsi="Times New Roman"/>
          <w:sz w:val="24"/>
          <w:szCs w:val="24"/>
        </w:rPr>
        <w:t>.</w:t>
      </w:r>
    </w:p>
    <w:p w14:paraId="372886ED" w14:textId="611BC16D" w:rsidR="00DD0443" w:rsidRPr="008C22CE" w:rsidRDefault="00B06BC6" w:rsidP="004E5C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Although we are not able to c</w:t>
      </w:r>
      <w:r w:rsidR="00F30AF9">
        <w:rPr>
          <w:rFonts w:ascii="Times New Roman" w:eastAsia="Calibri" w:hAnsi="Times New Roman" w:cs="Times New Roman"/>
          <w:color w:val="auto"/>
          <w:lang w:eastAsia="en-US" w:bidi="ar-SA"/>
        </w:rPr>
        <w:t>over the costs of travel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and accomodation of the participants, we will be happy to recom</w:t>
      </w:r>
      <w:r w:rsidR="00F30AF9">
        <w:rPr>
          <w:rFonts w:ascii="Times New Roman" w:eastAsia="Calibri" w:hAnsi="Times New Roman" w:cs="Times New Roman"/>
          <w:color w:val="auto"/>
          <w:lang w:eastAsia="en-US" w:bidi="ar-SA"/>
        </w:rPr>
        <w:t xml:space="preserve">mend affordable accomodation. More detailed information can be found on the website of the project </w:t>
      </w:r>
      <w:r w:rsidR="00F30AF9" w:rsidRPr="00171FAB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Comparative</w:t>
      </w: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="00171FAB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Slavic Linguocultural T</w:t>
      </w:r>
      <w:r w:rsidR="00F30AF9" w:rsidRPr="00171FAB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hemes</w:t>
      </w:r>
      <w:r w:rsidR="00F30AF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30AF9">
        <w:rPr>
          <w:rFonts w:ascii="Times New Roman" w:hAnsi="Times New Roman"/>
        </w:rPr>
        <w:t xml:space="preserve">– </w:t>
      </w:r>
      <w:r w:rsidR="004C482E">
        <w:rPr>
          <w:rFonts w:ascii="Times New Roman" w:hAnsi="Times New Roman" w:cs="Times New Roman"/>
        </w:rPr>
        <w:t xml:space="preserve">  </w:t>
      </w:r>
      <w:hyperlink r:id="rId9" w:history="1">
        <w:r w:rsidR="004C482E" w:rsidRPr="004C376D">
          <w:rPr>
            <w:rStyle w:val="Hyperlink"/>
            <w:rFonts w:ascii="Times New Roman" w:hAnsi="Times New Roman" w:cs="Times New Roman"/>
          </w:rPr>
          <w:t>http://kompas.ffzg.hr/</w:t>
        </w:r>
      </w:hyperlink>
      <w:bookmarkEnd w:id="0"/>
      <w:bookmarkEnd w:id="1"/>
      <w:bookmarkEnd w:id="2"/>
      <w:r w:rsidR="004C482E">
        <w:rPr>
          <w:rFonts w:ascii="Times New Roman" w:hAnsi="Times New Roman" w:cs="Times New Roman"/>
        </w:rPr>
        <w:t xml:space="preserve"> </w:t>
      </w:r>
      <w:r w:rsidR="00551638">
        <w:rPr>
          <w:rFonts w:ascii="Times New Roman" w:hAnsi="Times New Roman" w:cs="Times New Roman"/>
        </w:rPr>
        <w:t>.</w:t>
      </w:r>
    </w:p>
    <w:bookmarkEnd w:id="3"/>
    <w:bookmarkEnd w:id="4"/>
    <w:p w14:paraId="4CCB87E0" w14:textId="77777777" w:rsidR="00DD0443" w:rsidRPr="008C22CE" w:rsidRDefault="00DD0443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</w:p>
    <w:p w14:paraId="57FF4FAB" w14:textId="720C3174" w:rsidR="00471159" w:rsidRPr="008C22CE" w:rsidRDefault="00F30AF9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looking forward to your participation</w:t>
      </w:r>
      <w:r w:rsidR="00471159" w:rsidRPr="008C22CE">
        <w:rPr>
          <w:rFonts w:ascii="Times New Roman" w:hAnsi="Times New Roman"/>
          <w:sz w:val="24"/>
          <w:szCs w:val="24"/>
        </w:rPr>
        <w:t>!</w:t>
      </w:r>
    </w:p>
    <w:p w14:paraId="1103898A" w14:textId="77777777" w:rsidR="004E5CEB" w:rsidRPr="008C22CE" w:rsidRDefault="004E5CEB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</w:p>
    <w:p w14:paraId="57801962" w14:textId="72A46D40" w:rsidR="000D424C" w:rsidRPr="008C22CE" w:rsidRDefault="00F30AF9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Organizing committee</w:t>
      </w:r>
      <w:r w:rsidR="000C6878" w:rsidRPr="008C22CE">
        <w:rPr>
          <w:rFonts w:ascii="Times New Roman" w:hAnsi="Times New Roman"/>
          <w:b/>
          <w:sz w:val="24"/>
          <w:szCs w:val="24"/>
        </w:rPr>
        <w:t>:</w:t>
      </w:r>
      <w:r w:rsidR="00B4183B" w:rsidRPr="008C22CE">
        <w:rPr>
          <w:rFonts w:ascii="Times New Roman" w:hAnsi="Times New Roman"/>
          <w:b/>
          <w:sz w:val="24"/>
          <w:szCs w:val="24"/>
        </w:rPr>
        <w:t xml:space="preserve"> </w:t>
      </w:r>
    </w:p>
    <w:p w14:paraId="05416A98" w14:textId="60EC251A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E1382">
        <w:rPr>
          <w:rFonts w:ascii="Times New Roman" w:hAnsi="Times New Roman"/>
          <w:sz w:val="24"/>
          <w:szCs w:val="24"/>
        </w:rPr>
        <w:t xml:space="preserve"> Neda Pintarić </w:t>
      </w:r>
      <w:r w:rsidR="00584F91">
        <w:rPr>
          <w:rFonts w:ascii="Times New Roman" w:hAnsi="Times New Roman"/>
          <w:sz w:val="24"/>
          <w:szCs w:val="24"/>
        </w:rPr>
        <w:t xml:space="preserve">(Zagreb, </w:t>
      </w:r>
      <w:r w:rsidR="00F549C7">
        <w:rPr>
          <w:rFonts w:ascii="Times New Roman" w:hAnsi="Times New Roman"/>
          <w:sz w:val="24"/>
          <w:szCs w:val="24"/>
        </w:rPr>
        <w:t>Croatia</w:t>
      </w:r>
      <w:r w:rsidR="00584F91">
        <w:rPr>
          <w:rFonts w:ascii="Times New Roman" w:hAnsi="Times New Roman"/>
          <w:sz w:val="24"/>
          <w:szCs w:val="24"/>
        </w:rPr>
        <w:t>)</w:t>
      </w:r>
      <w:r w:rsidR="00584F91" w:rsidRPr="008C22CE">
        <w:rPr>
          <w:rFonts w:ascii="Times New Roman" w:hAnsi="Times New Roman"/>
          <w:sz w:val="24"/>
          <w:szCs w:val="24"/>
        </w:rPr>
        <w:t xml:space="preserve"> </w:t>
      </w:r>
      <w:r w:rsidR="00AE1382">
        <w:rPr>
          <w:rFonts w:ascii="Times New Roman" w:hAnsi="Times New Roman"/>
          <w:sz w:val="24"/>
          <w:szCs w:val="24"/>
        </w:rPr>
        <w:t xml:space="preserve">– </w:t>
      </w:r>
      <w:r w:rsidR="00F30AF9">
        <w:rPr>
          <w:rFonts w:ascii="Times New Roman" w:hAnsi="Times New Roman"/>
          <w:sz w:val="24"/>
          <w:szCs w:val="24"/>
        </w:rPr>
        <w:t>project leader</w:t>
      </w:r>
      <w:r w:rsidR="000D424C" w:rsidRPr="008C22CE">
        <w:rPr>
          <w:rFonts w:ascii="Times New Roman" w:hAnsi="Times New Roman"/>
          <w:sz w:val="24"/>
          <w:szCs w:val="24"/>
        </w:rPr>
        <w:t xml:space="preserve"> KOMPAS</w:t>
      </w:r>
      <w:r w:rsidR="00584F91">
        <w:rPr>
          <w:rFonts w:ascii="Times New Roman" w:hAnsi="Times New Roman"/>
          <w:sz w:val="24"/>
          <w:szCs w:val="24"/>
        </w:rPr>
        <w:t xml:space="preserve"> </w:t>
      </w:r>
      <w:r w:rsidR="004E5CEB" w:rsidRPr="008C22CE">
        <w:rPr>
          <w:rFonts w:ascii="Times New Roman" w:hAnsi="Times New Roman"/>
          <w:sz w:val="24"/>
          <w:szCs w:val="24"/>
        </w:rPr>
        <w:t xml:space="preserve">– </w:t>
      </w:r>
      <w:hyperlink r:id="rId10" w:history="1">
        <w:r w:rsidR="00584F91" w:rsidRPr="004C376D">
          <w:rPr>
            <w:rStyle w:val="Hyperlink"/>
            <w:rFonts w:ascii="Times New Roman" w:hAnsi="Times New Roman"/>
            <w:sz w:val="24"/>
            <w:szCs w:val="24"/>
          </w:rPr>
          <w:t>npintari@ffzg.hr</w:t>
        </w:r>
      </w:hyperlink>
      <w:r w:rsidR="00846265" w:rsidRPr="008C22CE">
        <w:rPr>
          <w:rFonts w:ascii="Times New Roman" w:hAnsi="Times New Roman"/>
          <w:sz w:val="24"/>
          <w:szCs w:val="24"/>
        </w:rPr>
        <w:t xml:space="preserve"> </w:t>
      </w:r>
      <w:r w:rsidR="00AE1382">
        <w:rPr>
          <w:rFonts w:ascii="Times New Roman" w:hAnsi="Times New Roman"/>
          <w:sz w:val="24"/>
          <w:szCs w:val="24"/>
        </w:rPr>
        <w:t xml:space="preserve"> </w:t>
      </w:r>
    </w:p>
    <w:p w14:paraId="3BC255FA" w14:textId="2AFC10A8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0D424C" w:rsidRPr="008C22CE">
        <w:rPr>
          <w:rFonts w:ascii="Times New Roman" w:hAnsi="Times New Roman"/>
          <w:sz w:val="24"/>
          <w:szCs w:val="24"/>
        </w:rPr>
        <w:t xml:space="preserve"> Ivana Vidović Bolt</w:t>
      </w:r>
      <w:r w:rsidR="001422CA" w:rsidRPr="008C22CE">
        <w:rPr>
          <w:rFonts w:ascii="Times New Roman" w:hAnsi="Times New Roman"/>
          <w:sz w:val="24"/>
          <w:szCs w:val="24"/>
        </w:rPr>
        <w:t xml:space="preserve"> </w:t>
      </w:r>
      <w:r w:rsidR="00584F91">
        <w:rPr>
          <w:rFonts w:ascii="Times New Roman" w:hAnsi="Times New Roman"/>
          <w:sz w:val="24"/>
          <w:szCs w:val="24"/>
        </w:rPr>
        <w:t xml:space="preserve">(Zagreb, </w:t>
      </w:r>
      <w:r w:rsidR="00F549C7">
        <w:rPr>
          <w:rFonts w:ascii="Times New Roman" w:hAnsi="Times New Roman"/>
          <w:sz w:val="24"/>
          <w:szCs w:val="24"/>
        </w:rPr>
        <w:t>Croatia</w:t>
      </w:r>
      <w:r w:rsidR="00584F91">
        <w:rPr>
          <w:rFonts w:ascii="Times New Roman" w:hAnsi="Times New Roman"/>
          <w:sz w:val="24"/>
          <w:szCs w:val="24"/>
        </w:rPr>
        <w:t>)</w:t>
      </w:r>
      <w:r w:rsidR="00584F91" w:rsidRPr="008C22CE">
        <w:rPr>
          <w:rFonts w:ascii="Times New Roman" w:hAnsi="Times New Roman"/>
          <w:sz w:val="24"/>
          <w:szCs w:val="24"/>
        </w:rPr>
        <w:t xml:space="preserve"> </w:t>
      </w:r>
      <w:r w:rsidR="00AE1382">
        <w:rPr>
          <w:rFonts w:ascii="Times New Roman" w:hAnsi="Times New Roman"/>
          <w:sz w:val="24"/>
          <w:szCs w:val="24"/>
        </w:rPr>
        <w:t xml:space="preserve">– </w:t>
      </w:r>
      <w:r w:rsidR="00F30AF9">
        <w:rPr>
          <w:rFonts w:ascii="Times New Roman" w:hAnsi="Times New Roman"/>
          <w:sz w:val="24"/>
          <w:szCs w:val="24"/>
        </w:rPr>
        <w:t>president of the Organizing committee</w:t>
      </w:r>
      <w:r w:rsidR="004E5CEB" w:rsidRPr="008C22CE">
        <w:rPr>
          <w:rFonts w:ascii="Times New Roman" w:hAnsi="Times New Roman"/>
          <w:sz w:val="24"/>
          <w:szCs w:val="24"/>
        </w:rPr>
        <w:t xml:space="preserve"> – </w:t>
      </w:r>
      <w:hyperlink r:id="rId11" w:history="1">
        <w:r w:rsidR="005276F6" w:rsidRPr="00E82695">
          <w:rPr>
            <w:rStyle w:val="Hyperlink"/>
            <w:rFonts w:ascii="Times New Roman" w:hAnsi="Times New Roman"/>
            <w:sz w:val="24"/>
            <w:szCs w:val="24"/>
          </w:rPr>
          <w:t>ividovic@ffzg.hr</w:t>
        </w:r>
      </w:hyperlink>
    </w:p>
    <w:p w14:paraId="3B0008C3" w14:textId="3CF8671A" w:rsidR="005276F6" w:rsidRDefault="00AE1382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Čagalj</w:t>
      </w:r>
      <w:r w:rsidR="000C7912">
        <w:rPr>
          <w:rFonts w:ascii="Times New Roman" w:hAnsi="Times New Roman"/>
          <w:sz w:val="24"/>
          <w:szCs w:val="24"/>
        </w:rPr>
        <w:t>,</w:t>
      </w:r>
      <w:r w:rsidR="000C7912" w:rsidRPr="000C7912">
        <w:rPr>
          <w:rFonts w:ascii="Times New Roman" w:hAnsi="Times New Roman"/>
          <w:sz w:val="24"/>
          <w:szCs w:val="24"/>
        </w:rPr>
        <w:t xml:space="preserve"> </w:t>
      </w:r>
      <w:r w:rsidR="000C7912">
        <w:rPr>
          <w:rFonts w:ascii="Times New Roman" w:hAnsi="Times New Roman"/>
          <w:sz w:val="24"/>
          <w:szCs w:val="24"/>
        </w:rPr>
        <w:t>PhD</w:t>
      </w:r>
      <w:r>
        <w:rPr>
          <w:rFonts w:ascii="Times New Roman" w:hAnsi="Times New Roman"/>
          <w:sz w:val="24"/>
          <w:szCs w:val="24"/>
        </w:rPr>
        <w:t xml:space="preserve"> </w:t>
      </w:r>
      <w:r w:rsidR="00584F91">
        <w:rPr>
          <w:rFonts w:ascii="Times New Roman" w:hAnsi="Times New Roman"/>
          <w:sz w:val="24"/>
          <w:szCs w:val="24"/>
        </w:rPr>
        <w:t xml:space="preserve">(Zagreb, </w:t>
      </w:r>
      <w:r w:rsidR="00F549C7">
        <w:rPr>
          <w:rFonts w:ascii="Times New Roman" w:hAnsi="Times New Roman"/>
          <w:sz w:val="24"/>
          <w:szCs w:val="24"/>
        </w:rPr>
        <w:t>Croatia</w:t>
      </w:r>
      <w:r w:rsidR="00584F91">
        <w:rPr>
          <w:rFonts w:ascii="Times New Roman" w:hAnsi="Times New Roman"/>
          <w:sz w:val="24"/>
          <w:szCs w:val="24"/>
        </w:rPr>
        <w:t>)</w:t>
      </w:r>
      <w:r w:rsidR="00584F91" w:rsidRPr="008C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30AF9">
        <w:rPr>
          <w:rFonts w:ascii="Times New Roman" w:hAnsi="Times New Roman"/>
          <w:sz w:val="24"/>
          <w:szCs w:val="24"/>
        </w:rPr>
        <w:t>secretary</w:t>
      </w:r>
      <w:r w:rsidR="004E5CEB" w:rsidRPr="008C22CE">
        <w:rPr>
          <w:rFonts w:ascii="Times New Roman" w:hAnsi="Times New Roman"/>
          <w:sz w:val="24"/>
          <w:szCs w:val="24"/>
        </w:rPr>
        <w:t xml:space="preserve"> – </w:t>
      </w:r>
      <w:hyperlink r:id="rId12" w:history="1">
        <w:r w:rsidR="005276F6" w:rsidRPr="00E82695">
          <w:rPr>
            <w:rStyle w:val="Hyperlink"/>
            <w:rFonts w:ascii="Times New Roman" w:hAnsi="Times New Roman"/>
            <w:sz w:val="24"/>
            <w:szCs w:val="24"/>
          </w:rPr>
          <w:t>icagalj@ffzg.hr</w:t>
        </w:r>
      </w:hyperlink>
    </w:p>
    <w:p w14:paraId="1C26ECD9" w14:textId="52C25420" w:rsidR="00AE1382" w:rsidRDefault="00E85C32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Miroslav Hrdlička, </w:t>
      </w:r>
      <w:r w:rsidR="00BA6394">
        <w:rPr>
          <w:rFonts w:ascii="Times New Roman" w:hAnsi="Times New Roman"/>
          <w:sz w:val="24"/>
          <w:szCs w:val="24"/>
        </w:rPr>
        <w:t>doctoral student</w:t>
      </w:r>
      <w:r w:rsidR="00AE1382">
        <w:rPr>
          <w:rFonts w:ascii="Times New Roman" w:hAnsi="Times New Roman"/>
          <w:sz w:val="24"/>
          <w:szCs w:val="24"/>
        </w:rPr>
        <w:t xml:space="preserve"> </w:t>
      </w:r>
      <w:r w:rsidR="00584F91">
        <w:rPr>
          <w:rFonts w:ascii="Times New Roman" w:hAnsi="Times New Roman"/>
          <w:sz w:val="24"/>
          <w:szCs w:val="24"/>
        </w:rPr>
        <w:t xml:space="preserve">(Zagreb, </w:t>
      </w:r>
      <w:r w:rsidR="00F549C7">
        <w:rPr>
          <w:rFonts w:ascii="Times New Roman" w:hAnsi="Times New Roman"/>
          <w:sz w:val="24"/>
          <w:szCs w:val="24"/>
        </w:rPr>
        <w:t>Croatia</w:t>
      </w:r>
      <w:r w:rsidR="00584F91">
        <w:rPr>
          <w:rFonts w:ascii="Times New Roman" w:hAnsi="Times New Roman"/>
          <w:sz w:val="24"/>
          <w:szCs w:val="24"/>
        </w:rPr>
        <w:t>)</w:t>
      </w:r>
      <w:r w:rsidR="00584F91" w:rsidRPr="008C22CE">
        <w:rPr>
          <w:rFonts w:ascii="Times New Roman" w:hAnsi="Times New Roman"/>
          <w:sz w:val="24"/>
          <w:szCs w:val="24"/>
        </w:rPr>
        <w:t xml:space="preserve"> </w:t>
      </w:r>
      <w:r w:rsidR="00AE1382">
        <w:rPr>
          <w:rFonts w:ascii="Times New Roman" w:hAnsi="Times New Roman"/>
          <w:sz w:val="24"/>
          <w:szCs w:val="24"/>
        </w:rPr>
        <w:t xml:space="preserve">– </w:t>
      </w:r>
      <w:r w:rsidR="00F30AF9">
        <w:rPr>
          <w:rFonts w:ascii="Times New Roman" w:hAnsi="Times New Roman"/>
          <w:sz w:val="24"/>
          <w:szCs w:val="24"/>
        </w:rPr>
        <w:t>secretary</w:t>
      </w:r>
      <w:r w:rsidR="004E5CEB" w:rsidRPr="008C22CE">
        <w:rPr>
          <w:rFonts w:ascii="Times New Roman" w:hAnsi="Times New Roman"/>
          <w:sz w:val="24"/>
          <w:szCs w:val="24"/>
        </w:rPr>
        <w:t xml:space="preserve"> </w:t>
      </w:r>
      <w:r w:rsidR="00AE1382">
        <w:rPr>
          <w:rFonts w:ascii="Times New Roman" w:hAnsi="Times New Roman"/>
          <w:sz w:val="24"/>
          <w:szCs w:val="24"/>
        </w:rPr>
        <w:t xml:space="preserve">– </w:t>
      </w:r>
      <w:hyperlink r:id="rId13" w:history="1">
        <w:r w:rsidR="00AE1382" w:rsidRPr="004C376D">
          <w:rPr>
            <w:rStyle w:val="Hyperlink"/>
            <w:rFonts w:ascii="Times New Roman" w:hAnsi="Times New Roman"/>
            <w:sz w:val="24"/>
            <w:szCs w:val="24"/>
          </w:rPr>
          <w:t>miroslavhrdlicka@yahoo.com</w:t>
        </w:r>
      </w:hyperlink>
    </w:p>
    <w:p w14:paraId="5215AD12" w14:textId="77777777" w:rsidR="00AE1382" w:rsidRPr="008C22CE" w:rsidRDefault="00AE1382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42EB989D" w14:textId="77777777" w:rsidR="004C2283" w:rsidRPr="008C22CE" w:rsidRDefault="004C2283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374FEA00" w14:textId="0344D273" w:rsidR="00E1054B" w:rsidRPr="008C22CE" w:rsidRDefault="00F30AF9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committee</w:t>
      </w:r>
      <w:r w:rsidR="00E1054B" w:rsidRPr="008C22CE">
        <w:rPr>
          <w:rFonts w:ascii="Times New Roman" w:hAnsi="Times New Roman"/>
          <w:b/>
          <w:sz w:val="24"/>
          <w:szCs w:val="24"/>
        </w:rPr>
        <w:t>:</w:t>
      </w:r>
    </w:p>
    <w:p w14:paraId="6425D5F4" w14:textId="5D2AEA0D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60CAC" w:rsidRPr="008C22CE">
        <w:rPr>
          <w:rFonts w:ascii="Times New Roman" w:hAnsi="Times New Roman"/>
          <w:sz w:val="24"/>
          <w:szCs w:val="24"/>
        </w:rPr>
        <w:t xml:space="preserve"> </w:t>
      </w:r>
      <w:r w:rsidR="00471159" w:rsidRPr="008C22CE">
        <w:rPr>
          <w:rFonts w:ascii="Times New Roman" w:hAnsi="Times New Roman"/>
          <w:sz w:val="24"/>
          <w:szCs w:val="24"/>
        </w:rPr>
        <w:t xml:space="preserve">Dubravka Sesar </w:t>
      </w:r>
      <w:r w:rsidR="00584F91">
        <w:rPr>
          <w:rFonts w:ascii="Times New Roman" w:hAnsi="Times New Roman"/>
          <w:sz w:val="24"/>
          <w:szCs w:val="24"/>
        </w:rPr>
        <w:t xml:space="preserve">(Zagreb, </w:t>
      </w:r>
      <w:r w:rsidR="00F30AF9">
        <w:rPr>
          <w:rFonts w:ascii="Times New Roman" w:hAnsi="Times New Roman"/>
          <w:sz w:val="24"/>
          <w:szCs w:val="24"/>
        </w:rPr>
        <w:t>Croatia</w:t>
      </w:r>
      <w:r w:rsidR="00584F91">
        <w:rPr>
          <w:rFonts w:ascii="Times New Roman" w:hAnsi="Times New Roman"/>
          <w:sz w:val="24"/>
          <w:szCs w:val="24"/>
        </w:rPr>
        <w:t>)</w:t>
      </w:r>
      <w:r w:rsidR="00584F91" w:rsidRPr="008C22CE">
        <w:rPr>
          <w:rFonts w:ascii="Times New Roman" w:hAnsi="Times New Roman"/>
          <w:sz w:val="24"/>
          <w:szCs w:val="24"/>
        </w:rPr>
        <w:t xml:space="preserve"> </w:t>
      </w:r>
      <w:r w:rsidR="00471159" w:rsidRPr="008C22CE">
        <w:rPr>
          <w:rFonts w:ascii="Times New Roman" w:hAnsi="Times New Roman"/>
          <w:sz w:val="24"/>
          <w:szCs w:val="24"/>
        </w:rPr>
        <w:t xml:space="preserve">– </w:t>
      </w:r>
      <w:r w:rsidR="00F30AF9">
        <w:rPr>
          <w:rFonts w:ascii="Times New Roman" w:hAnsi="Times New Roman"/>
          <w:sz w:val="24"/>
          <w:szCs w:val="24"/>
        </w:rPr>
        <w:t>president of the Program committee</w:t>
      </w:r>
      <w:r w:rsidR="00A60CAC" w:rsidRPr="008C22CE">
        <w:rPr>
          <w:rFonts w:ascii="Times New Roman" w:hAnsi="Times New Roman"/>
          <w:sz w:val="24"/>
          <w:szCs w:val="24"/>
        </w:rPr>
        <w:t xml:space="preserve">, </w:t>
      </w:r>
    </w:p>
    <w:p w14:paraId="3086CCD2" w14:textId="3E6C7446" w:rsidR="002E76F2" w:rsidRDefault="002E76F2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Marinela Aleksovski (Zagreb, Croatia),</w:t>
      </w:r>
      <w:bookmarkStart w:id="5" w:name="_GoBack"/>
      <w:bookmarkEnd w:id="5"/>
    </w:p>
    <w:p w14:paraId="0BA28354" w14:textId="4B10E78A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D3267E" w:rsidRPr="009962C6">
        <w:rPr>
          <w:rFonts w:ascii="Times New Roman" w:hAnsi="Times New Roman"/>
          <w:sz w:val="24"/>
          <w:szCs w:val="24"/>
        </w:rPr>
        <w:t xml:space="preserve"> Zrinka Jelaska</w:t>
      </w:r>
      <w:r w:rsidR="0078074D" w:rsidRPr="009962C6">
        <w:rPr>
          <w:rFonts w:ascii="Times New Roman" w:hAnsi="Times New Roman"/>
          <w:sz w:val="24"/>
          <w:szCs w:val="24"/>
        </w:rPr>
        <w:t xml:space="preserve"> (Zagreb, </w:t>
      </w:r>
      <w:r w:rsidR="00F30AF9">
        <w:rPr>
          <w:rFonts w:ascii="Times New Roman" w:hAnsi="Times New Roman"/>
          <w:sz w:val="24"/>
          <w:szCs w:val="24"/>
        </w:rPr>
        <w:t>Croatia</w:t>
      </w:r>
      <w:r w:rsidR="0078074D" w:rsidRPr="009962C6">
        <w:rPr>
          <w:rFonts w:ascii="Times New Roman" w:hAnsi="Times New Roman"/>
          <w:sz w:val="24"/>
          <w:szCs w:val="24"/>
        </w:rPr>
        <w:t>)</w:t>
      </w:r>
      <w:r w:rsidR="00D3267E" w:rsidRPr="009962C6">
        <w:rPr>
          <w:rFonts w:ascii="Times New Roman" w:hAnsi="Times New Roman"/>
          <w:sz w:val="24"/>
          <w:szCs w:val="24"/>
        </w:rPr>
        <w:t>,</w:t>
      </w:r>
      <w:r w:rsidR="00D3267E" w:rsidRPr="008C22CE">
        <w:rPr>
          <w:rFonts w:ascii="Times New Roman" w:hAnsi="Times New Roman"/>
          <w:sz w:val="24"/>
          <w:szCs w:val="24"/>
        </w:rPr>
        <w:t xml:space="preserve"> </w:t>
      </w:r>
    </w:p>
    <w:p w14:paraId="10291D93" w14:textId="0005DE06" w:rsidR="005276F6" w:rsidRDefault="0078074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9962C6">
        <w:rPr>
          <w:rFonts w:ascii="Times New Roman" w:hAnsi="Times New Roman"/>
          <w:sz w:val="24"/>
          <w:szCs w:val="24"/>
        </w:rPr>
        <w:t>Barbara Kovačević</w:t>
      </w:r>
      <w:r w:rsidR="00BA6394">
        <w:rPr>
          <w:rFonts w:ascii="Times New Roman" w:hAnsi="Times New Roman"/>
          <w:sz w:val="24"/>
          <w:szCs w:val="24"/>
        </w:rPr>
        <w:t>, PhD</w:t>
      </w:r>
      <w:r w:rsidRPr="009962C6">
        <w:rPr>
          <w:rFonts w:ascii="Times New Roman" w:hAnsi="Times New Roman"/>
          <w:sz w:val="24"/>
          <w:szCs w:val="24"/>
        </w:rPr>
        <w:t xml:space="preserve"> (Zagreb, </w:t>
      </w:r>
      <w:r w:rsidR="00F30AF9">
        <w:rPr>
          <w:rFonts w:ascii="Times New Roman" w:hAnsi="Times New Roman"/>
          <w:sz w:val="24"/>
          <w:szCs w:val="24"/>
        </w:rPr>
        <w:t>Croatia</w:t>
      </w:r>
      <w:r w:rsidRPr="009962C6">
        <w:rPr>
          <w:rFonts w:ascii="Times New Roman" w:hAnsi="Times New Roman"/>
          <w:sz w:val="24"/>
          <w:szCs w:val="24"/>
        </w:rPr>
        <w:t>),</w:t>
      </w:r>
      <w:r w:rsidRPr="008C22CE">
        <w:rPr>
          <w:rFonts w:ascii="Times New Roman" w:hAnsi="Times New Roman"/>
          <w:sz w:val="24"/>
          <w:szCs w:val="24"/>
        </w:rPr>
        <w:t xml:space="preserve"> </w:t>
      </w:r>
    </w:p>
    <w:p w14:paraId="5D3AB6D5" w14:textId="3084E3E5" w:rsidR="000A7741" w:rsidRDefault="000A7741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Slavomira Ribarova (Zagreb, Croatia),</w:t>
      </w:r>
    </w:p>
    <w:p w14:paraId="4B77E7A7" w14:textId="4A40BB99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Asst. Prof.</w:t>
      </w:r>
      <w:r w:rsidR="001422CA" w:rsidRPr="008C22CE">
        <w:rPr>
          <w:rFonts w:ascii="Times New Roman" w:hAnsi="Times New Roman"/>
          <w:sz w:val="24"/>
          <w:szCs w:val="24"/>
        </w:rPr>
        <w:t xml:space="preserve"> Anita Skelin</w:t>
      </w:r>
      <w:r w:rsidR="00533F6E" w:rsidRPr="008C22CE">
        <w:rPr>
          <w:rFonts w:ascii="Times New Roman" w:hAnsi="Times New Roman"/>
          <w:sz w:val="24"/>
          <w:szCs w:val="24"/>
        </w:rPr>
        <w:t xml:space="preserve"> Horvat</w:t>
      </w:r>
      <w:r w:rsidR="0078074D" w:rsidRPr="008C22CE">
        <w:rPr>
          <w:rFonts w:ascii="Times New Roman" w:hAnsi="Times New Roman"/>
          <w:sz w:val="24"/>
          <w:szCs w:val="24"/>
        </w:rPr>
        <w:t xml:space="preserve"> (Zagreb, </w:t>
      </w:r>
      <w:r w:rsidR="00F30AF9">
        <w:rPr>
          <w:rFonts w:ascii="Times New Roman" w:hAnsi="Times New Roman"/>
          <w:sz w:val="24"/>
          <w:szCs w:val="24"/>
        </w:rPr>
        <w:t>Croatia</w:t>
      </w:r>
      <w:r w:rsidR="0078074D" w:rsidRPr="008C22CE">
        <w:rPr>
          <w:rFonts w:ascii="Times New Roman" w:hAnsi="Times New Roman"/>
          <w:sz w:val="24"/>
          <w:szCs w:val="24"/>
        </w:rPr>
        <w:t>)</w:t>
      </w:r>
      <w:r w:rsidR="00A60CAC" w:rsidRPr="008C22CE">
        <w:rPr>
          <w:rFonts w:ascii="Times New Roman" w:hAnsi="Times New Roman"/>
          <w:sz w:val="24"/>
          <w:szCs w:val="24"/>
        </w:rPr>
        <w:t xml:space="preserve">, </w:t>
      </w:r>
    </w:p>
    <w:p w14:paraId="36D7CBA4" w14:textId="6A94E299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616F96" w:rsidRPr="008C22CE">
        <w:rPr>
          <w:rFonts w:ascii="Times New Roman" w:hAnsi="Times New Roman"/>
          <w:sz w:val="24"/>
          <w:szCs w:val="24"/>
        </w:rPr>
        <w:t xml:space="preserve"> Joanna Szerszunowicz (Biały</w:t>
      </w:r>
      <w:r w:rsidR="0058128F" w:rsidRPr="008C22CE">
        <w:rPr>
          <w:rFonts w:ascii="Times New Roman" w:hAnsi="Times New Roman"/>
          <w:sz w:val="24"/>
          <w:szCs w:val="24"/>
        </w:rPr>
        <w:t>stok, Po</w:t>
      </w:r>
      <w:r w:rsidR="00F30AF9">
        <w:rPr>
          <w:rFonts w:ascii="Times New Roman" w:hAnsi="Times New Roman"/>
          <w:sz w:val="24"/>
          <w:szCs w:val="24"/>
        </w:rPr>
        <w:t>land</w:t>
      </w:r>
      <w:r w:rsidR="0058128F" w:rsidRPr="008C22CE">
        <w:rPr>
          <w:rFonts w:ascii="Times New Roman" w:hAnsi="Times New Roman"/>
          <w:sz w:val="24"/>
          <w:szCs w:val="24"/>
        </w:rPr>
        <w:t xml:space="preserve">), </w:t>
      </w:r>
    </w:p>
    <w:p w14:paraId="59E3658B" w14:textId="07005BAE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</w:t>
      </w:r>
      <w:r w:rsidR="00A37C2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c. Prof.</w:t>
      </w:r>
      <w:r w:rsidR="001422CA" w:rsidRPr="008C22CE">
        <w:rPr>
          <w:rFonts w:ascii="Times New Roman" w:hAnsi="Times New Roman"/>
          <w:sz w:val="24"/>
          <w:szCs w:val="24"/>
        </w:rPr>
        <w:t xml:space="preserve"> Oksana Timko Đitko</w:t>
      </w:r>
      <w:r w:rsidR="0078074D" w:rsidRPr="008C22CE">
        <w:rPr>
          <w:rFonts w:ascii="Times New Roman" w:hAnsi="Times New Roman"/>
          <w:sz w:val="24"/>
          <w:szCs w:val="24"/>
        </w:rPr>
        <w:t xml:space="preserve"> (Zagreb, </w:t>
      </w:r>
      <w:r w:rsidR="00F30AF9">
        <w:rPr>
          <w:rFonts w:ascii="Times New Roman" w:hAnsi="Times New Roman"/>
          <w:sz w:val="24"/>
          <w:szCs w:val="24"/>
        </w:rPr>
        <w:t>Croatia</w:t>
      </w:r>
      <w:r w:rsidR="0078074D" w:rsidRPr="008C22CE">
        <w:rPr>
          <w:rFonts w:ascii="Times New Roman" w:hAnsi="Times New Roman"/>
          <w:sz w:val="24"/>
          <w:szCs w:val="24"/>
        </w:rPr>
        <w:t>)</w:t>
      </w:r>
      <w:r w:rsidR="00A60CAC" w:rsidRPr="008C22CE">
        <w:rPr>
          <w:rFonts w:ascii="Times New Roman" w:hAnsi="Times New Roman"/>
          <w:sz w:val="24"/>
          <w:szCs w:val="24"/>
        </w:rPr>
        <w:t xml:space="preserve">, </w:t>
      </w:r>
    </w:p>
    <w:p w14:paraId="48DA5A2B" w14:textId="1F6E969C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F30AF9">
        <w:rPr>
          <w:rFonts w:ascii="Times New Roman" w:hAnsi="Times New Roman"/>
          <w:sz w:val="24"/>
          <w:szCs w:val="24"/>
        </w:rPr>
        <w:t xml:space="preserve"> Branko Tošović (Graz, Austr</w:t>
      </w:r>
      <w:r w:rsidR="00CC2040">
        <w:rPr>
          <w:rFonts w:ascii="Times New Roman" w:hAnsi="Times New Roman"/>
          <w:sz w:val="24"/>
          <w:szCs w:val="24"/>
        </w:rPr>
        <w:t>i</w:t>
      </w:r>
      <w:r w:rsidR="00C064F6" w:rsidRPr="008C22CE">
        <w:rPr>
          <w:rFonts w:ascii="Times New Roman" w:hAnsi="Times New Roman"/>
          <w:sz w:val="24"/>
          <w:szCs w:val="24"/>
        </w:rPr>
        <w:t xml:space="preserve">a), </w:t>
      </w:r>
    </w:p>
    <w:p w14:paraId="5DC356EA" w14:textId="2380D1D8" w:rsidR="005276F6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60CAC" w:rsidRPr="008C22CE">
        <w:rPr>
          <w:rFonts w:ascii="Times New Roman" w:hAnsi="Times New Roman"/>
          <w:sz w:val="24"/>
          <w:szCs w:val="24"/>
        </w:rPr>
        <w:t xml:space="preserve"> Katica Trajkova</w:t>
      </w:r>
      <w:r w:rsidR="001A7611">
        <w:rPr>
          <w:rFonts w:ascii="Times New Roman" w:hAnsi="Times New Roman"/>
          <w:sz w:val="24"/>
          <w:szCs w:val="24"/>
        </w:rPr>
        <w:t xml:space="preserve"> (Skop</w:t>
      </w:r>
      <w:r w:rsidR="00F30AF9">
        <w:rPr>
          <w:rFonts w:ascii="Times New Roman" w:hAnsi="Times New Roman"/>
          <w:sz w:val="24"/>
          <w:szCs w:val="24"/>
        </w:rPr>
        <w:t>je, Macedoni</w:t>
      </w:r>
      <w:r w:rsidR="004943B1" w:rsidRPr="008C22CE">
        <w:rPr>
          <w:rFonts w:ascii="Times New Roman" w:hAnsi="Times New Roman"/>
          <w:sz w:val="24"/>
          <w:szCs w:val="24"/>
        </w:rPr>
        <w:t>a)</w:t>
      </w:r>
      <w:r w:rsidR="00912C66" w:rsidRPr="008C22CE">
        <w:rPr>
          <w:rFonts w:ascii="Times New Roman" w:hAnsi="Times New Roman"/>
          <w:sz w:val="24"/>
          <w:szCs w:val="24"/>
        </w:rPr>
        <w:t xml:space="preserve">, </w:t>
      </w:r>
    </w:p>
    <w:p w14:paraId="508C2DD7" w14:textId="75E1CE48" w:rsidR="00A60CAC" w:rsidRDefault="00BA6394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Asst. Prof.</w:t>
      </w:r>
      <w:r w:rsidR="00912C66" w:rsidRPr="008C22CE">
        <w:rPr>
          <w:rFonts w:ascii="Times New Roman" w:hAnsi="Times New Roman"/>
          <w:sz w:val="24"/>
          <w:szCs w:val="24"/>
        </w:rPr>
        <w:t xml:space="preserve"> Maria Wtorkowska</w:t>
      </w:r>
      <w:r w:rsidR="00F30AF9">
        <w:rPr>
          <w:rFonts w:ascii="Times New Roman" w:hAnsi="Times New Roman"/>
          <w:sz w:val="24"/>
          <w:szCs w:val="24"/>
        </w:rPr>
        <w:t xml:space="preserve"> (Ljubljana, Sloveni</w:t>
      </w:r>
      <w:r w:rsidR="00BB1B35" w:rsidRPr="008C22CE">
        <w:rPr>
          <w:rFonts w:ascii="Times New Roman" w:hAnsi="Times New Roman"/>
          <w:sz w:val="24"/>
          <w:szCs w:val="24"/>
        </w:rPr>
        <w:t>a)</w:t>
      </w:r>
    </w:p>
    <w:p w14:paraId="188EC87F" w14:textId="6EFC4819" w:rsidR="009962C6" w:rsidRPr="008C22CE" w:rsidRDefault="009962C6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Vasung</w:t>
      </w:r>
      <w:r w:rsidR="00BA6394">
        <w:rPr>
          <w:rFonts w:ascii="Times New Roman" w:hAnsi="Times New Roman"/>
          <w:sz w:val="24"/>
          <w:szCs w:val="24"/>
        </w:rPr>
        <w:t>, PhD</w:t>
      </w:r>
      <w:r>
        <w:rPr>
          <w:rFonts w:ascii="Times New Roman" w:hAnsi="Times New Roman"/>
          <w:sz w:val="24"/>
          <w:szCs w:val="24"/>
        </w:rPr>
        <w:t xml:space="preserve"> (Zagreb, </w:t>
      </w:r>
      <w:r w:rsidR="00F30AF9">
        <w:rPr>
          <w:rFonts w:ascii="Times New Roman" w:hAnsi="Times New Roman"/>
          <w:sz w:val="24"/>
          <w:szCs w:val="24"/>
        </w:rPr>
        <w:t>Croatia</w:t>
      </w:r>
      <w:r>
        <w:rPr>
          <w:rFonts w:ascii="Times New Roman" w:hAnsi="Times New Roman"/>
          <w:sz w:val="24"/>
          <w:szCs w:val="24"/>
        </w:rPr>
        <w:t>)</w:t>
      </w:r>
    </w:p>
    <w:p w14:paraId="7ACE0376" w14:textId="77777777" w:rsidR="002D66CC" w:rsidRPr="008C22CE" w:rsidRDefault="002D66CC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9D7E7AA" w14:textId="77777777" w:rsidR="002D66CC" w:rsidRPr="008C22CE" w:rsidRDefault="002D66CC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03577ED6" w14:textId="77777777" w:rsidR="00EF48AE" w:rsidRDefault="00EF48AE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4EA98599" w14:textId="77777777" w:rsidR="00EF48AE" w:rsidRDefault="00EF48AE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58771EB7" w14:textId="77777777" w:rsidR="00EF48AE" w:rsidRDefault="00EF48AE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6CE22E0A" w14:textId="77777777" w:rsidR="00EF48AE" w:rsidRDefault="00EF48AE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6EC93F05" w14:textId="77777777" w:rsidR="00EF48AE" w:rsidRDefault="00EF48AE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46095C8F" w14:textId="65BAFF83" w:rsidR="002D66CC" w:rsidRDefault="00A37C28" w:rsidP="002D6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0A7741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</w:t>
      </w:r>
      <w:r w:rsidR="000A7741">
        <w:rPr>
          <w:rFonts w:ascii="Times New Roman" w:hAnsi="Times New Roman"/>
          <w:sz w:val="24"/>
          <w:szCs w:val="24"/>
        </w:rPr>
        <w:t>2</w:t>
      </w:r>
      <w:r w:rsidR="00A059ED">
        <w:rPr>
          <w:rFonts w:ascii="Times New Roman" w:hAnsi="Times New Roman"/>
          <w:sz w:val="24"/>
          <w:szCs w:val="24"/>
        </w:rPr>
        <w:t>1</w:t>
      </w:r>
      <w:r w:rsidR="00A059E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2017</w:t>
      </w:r>
    </w:p>
    <w:p w14:paraId="567397E5" w14:textId="77777777" w:rsidR="00724F56" w:rsidRDefault="00724F56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2B970BE0" w14:textId="77777777" w:rsidR="00724F56" w:rsidRPr="00A37C28" w:rsidRDefault="00724F56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1B03E13C" w14:textId="77777777" w:rsidR="008A43C5" w:rsidRDefault="008A43C5" w:rsidP="00174F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095046" w14:textId="77777777" w:rsidR="00174FCA" w:rsidRPr="003E693B" w:rsidRDefault="00174FCA" w:rsidP="00174F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93B">
        <w:rPr>
          <w:rFonts w:ascii="Times New Roman" w:hAnsi="Times New Roman"/>
          <w:b/>
          <w:sz w:val="24"/>
          <w:szCs w:val="24"/>
        </w:rPr>
        <w:t>REGISTRATION FORM</w:t>
      </w:r>
    </w:p>
    <w:p w14:paraId="61596578" w14:textId="77777777" w:rsidR="00174FCA" w:rsidRPr="00174FCA" w:rsidRDefault="00174FCA" w:rsidP="00174FCA">
      <w:pPr>
        <w:spacing w:line="360" w:lineRule="auto"/>
        <w:jc w:val="center"/>
        <w:rPr>
          <w:rFonts w:ascii="Times New Roman" w:hAnsi="Times New Roman"/>
          <w:b/>
        </w:rPr>
      </w:pPr>
      <w:r w:rsidRPr="00174FCA">
        <w:rPr>
          <w:rFonts w:ascii="Times New Roman" w:hAnsi="Times New Roman"/>
        </w:rPr>
        <w:t>International Conference</w:t>
      </w:r>
    </w:p>
    <w:p w14:paraId="724A2F6F" w14:textId="77777777" w:rsidR="006E4752" w:rsidRPr="006E4752" w:rsidRDefault="006E4752" w:rsidP="006E4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4752">
        <w:rPr>
          <w:rFonts w:ascii="Times New Roman" w:hAnsi="Times New Roman"/>
          <w:b/>
          <w:sz w:val="24"/>
          <w:szCs w:val="24"/>
        </w:rPr>
        <w:t>COMPARATIVE SLAVIC LINGUOCULTURAL THEMES</w:t>
      </w:r>
    </w:p>
    <w:p w14:paraId="5525A5AC" w14:textId="77777777" w:rsidR="00174FCA" w:rsidRPr="00174FCA" w:rsidRDefault="00174FCA" w:rsidP="00174FCA">
      <w:pPr>
        <w:jc w:val="center"/>
        <w:rPr>
          <w:rFonts w:ascii="Times New Roman" w:hAnsi="Times New Roman"/>
          <w:b/>
        </w:rPr>
      </w:pPr>
    </w:p>
    <w:p w14:paraId="6A5D2A6D" w14:textId="51516690" w:rsidR="00174FCA" w:rsidRDefault="00CC2040" w:rsidP="00AE040F">
      <w:pPr>
        <w:spacing w:after="0" w:line="360" w:lineRule="auto"/>
        <w:jc w:val="center"/>
        <w:rPr>
          <w:rFonts w:ascii="Times New Roman" w:hAnsi="Times New Roman"/>
          <w:b/>
        </w:rPr>
      </w:pPr>
      <w:r w:rsidRPr="002E6E63">
        <w:rPr>
          <w:rFonts w:ascii="Times New Roman" w:hAnsi="Times New Roman"/>
          <w:b/>
          <w:sz w:val="24"/>
          <w:szCs w:val="24"/>
        </w:rPr>
        <w:t>9</w:t>
      </w:r>
      <w:r w:rsidRPr="002E6E63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2E6E63">
        <w:rPr>
          <w:rFonts w:ascii="Times New Roman" w:hAnsi="Times New Roman"/>
          <w:b/>
          <w:sz w:val="24"/>
          <w:szCs w:val="24"/>
        </w:rPr>
        <w:t>- 10</w:t>
      </w:r>
      <w:r w:rsidRPr="002E6E6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C2040">
        <w:rPr>
          <w:rFonts w:ascii="Times New Roman" w:hAnsi="Times New Roman"/>
        </w:rPr>
        <w:t xml:space="preserve"> </w:t>
      </w:r>
      <w:r w:rsidRPr="00CC2040">
        <w:rPr>
          <w:rFonts w:ascii="Times New Roman" w:hAnsi="Times New Roman"/>
          <w:b/>
        </w:rPr>
        <w:t>February 2018</w:t>
      </w:r>
    </w:p>
    <w:p w14:paraId="3AD8916F" w14:textId="77777777" w:rsidR="00CC2040" w:rsidRPr="00AE040F" w:rsidRDefault="00CC2040" w:rsidP="00AE04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677"/>
      </w:tblGrid>
      <w:tr w:rsidR="00174FCA" w:rsidRPr="00AE040F" w14:paraId="36CB2E5D" w14:textId="77777777" w:rsidTr="002F1BA5">
        <w:tc>
          <w:tcPr>
            <w:tcW w:w="4609" w:type="dxa"/>
          </w:tcPr>
          <w:p w14:paraId="13317AA8" w14:textId="77777777" w:rsidR="00174FCA" w:rsidRPr="00AE040F" w:rsidRDefault="00174FCA" w:rsidP="008C32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Name and surname:</w:t>
            </w:r>
          </w:p>
        </w:tc>
        <w:tc>
          <w:tcPr>
            <w:tcW w:w="4677" w:type="dxa"/>
          </w:tcPr>
          <w:p w14:paraId="6C3B3773" w14:textId="77777777" w:rsidR="00174FCA" w:rsidRPr="00AE040F" w:rsidRDefault="00174FCA" w:rsidP="008C32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FCA" w:rsidRPr="00AE040F" w14:paraId="44B25F2F" w14:textId="77777777" w:rsidTr="002F1BA5">
        <w:tc>
          <w:tcPr>
            <w:tcW w:w="4609" w:type="dxa"/>
          </w:tcPr>
          <w:p w14:paraId="2BBE7BBB" w14:textId="77777777" w:rsidR="00174FCA" w:rsidRPr="00AE040F" w:rsidRDefault="00174FCA" w:rsidP="008C32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Occupation:</w:t>
            </w:r>
          </w:p>
        </w:tc>
        <w:tc>
          <w:tcPr>
            <w:tcW w:w="4677" w:type="dxa"/>
          </w:tcPr>
          <w:p w14:paraId="459D7586" w14:textId="77777777" w:rsidR="00174FCA" w:rsidRPr="00AE040F" w:rsidRDefault="00174FCA" w:rsidP="008C32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FCA" w:rsidRPr="00AE040F" w14:paraId="6C6C04FE" w14:textId="77777777" w:rsidTr="002F1BA5">
        <w:tc>
          <w:tcPr>
            <w:tcW w:w="4609" w:type="dxa"/>
          </w:tcPr>
          <w:p w14:paraId="09FA6F2F" w14:textId="77777777" w:rsidR="00174FCA" w:rsidRPr="00AE040F" w:rsidRDefault="00174FCA" w:rsidP="008C32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4677" w:type="dxa"/>
          </w:tcPr>
          <w:p w14:paraId="67882122" w14:textId="77777777" w:rsidR="00174FCA" w:rsidRPr="00AE040F" w:rsidRDefault="00174FCA" w:rsidP="008C32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FCA" w:rsidRPr="00AE040F" w14:paraId="784C3A6E" w14:textId="77777777" w:rsidTr="002F1BA5">
        <w:tc>
          <w:tcPr>
            <w:tcW w:w="4609" w:type="dxa"/>
          </w:tcPr>
          <w:p w14:paraId="070876D8" w14:textId="77777777" w:rsidR="00174FCA" w:rsidRPr="00AE040F" w:rsidRDefault="00174FCA" w:rsidP="008C32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677" w:type="dxa"/>
          </w:tcPr>
          <w:p w14:paraId="6AC3E59A" w14:textId="77777777" w:rsidR="00174FCA" w:rsidRPr="00AE040F" w:rsidRDefault="00174FCA" w:rsidP="008C32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FCA" w:rsidRPr="00AE040F" w14:paraId="34645838" w14:textId="77777777" w:rsidTr="002F1BA5">
        <w:tc>
          <w:tcPr>
            <w:tcW w:w="4609" w:type="dxa"/>
          </w:tcPr>
          <w:p w14:paraId="1F6A86F9" w14:textId="77777777" w:rsidR="00174FCA" w:rsidRPr="00AE040F" w:rsidRDefault="00174FCA" w:rsidP="008C32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Employment and adress of the institution:</w:t>
            </w:r>
          </w:p>
        </w:tc>
        <w:tc>
          <w:tcPr>
            <w:tcW w:w="4677" w:type="dxa"/>
          </w:tcPr>
          <w:p w14:paraId="54C8BF6B" w14:textId="77777777" w:rsidR="00174FCA" w:rsidRPr="00AE040F" w:rsidRDefault="00174FCA" w:rsidP="008C32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9928D9" w14:textId="77777777" w:rsidR="00174FCA" w:rsidRPr="00AE040F" w:rsidRDefault="00174FCA" w:rsidP="00AE04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C2A3D" w14:textId="77777777" w:rsidR="00174FCA" w:rsidRPr="00AE040F" w:rsidRDefault="00174FCA" w:rsidP="00174F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679"/>
      </w:tblGrid>
      <w:tr w:rsidR="00174FCA" w:rsidRPr="00AE040F" w14:paraId="311B8710" w14:textId="77777777" w:rsidTr="006E4752">
        <w:tc>
          <w:tcPr>
            <w:tcW w:w="4609" w:type="dxa"/>
          </w:tcPr>
          <w:p w14:paraId="452D3E80" w14:textId="77777777" w:rsidR="00174FCA" w:rsidRPr="00AE040F" w:rsidRDefault="00174FCA" w:rsidP="002C0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Paper title in the language of the presentation:</w:t>
            </w:r>
          </w:p>
        </w:tc>
        <w:tc>
          <w:tcPr>
            <w:tcW w:w="4679" w:type="dxa"/>
          </w:tcPr>
          <w:p w14:paraId="73C39441" w14:textId="77777777" w:rsidR="00174FCA" w:rsidRPr="00AE040F" w:rsidRDefault="00174FCA" w:rsidP="006E47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FCA" w:rsidRPr="00AE040F" w14:paraId="411F5B53" w14:textId="77777777" w:rsidTr="006E4752">
        <w:tc>
          <w:tcPr>
            <w:tcW w:w="4609" w:type="dxa"/>
          </w:tcPr>
          <w:p w14:paraId="081937A0" w14:textId="77777777" w:rsidR="00174FCA" w:rsidRPr="00AE040F" w:rsidRDefault="00174FCA" w:rsidP="002C0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Abstract and keywords in the language of the presentation (to 250 words):</w:t>
            </w:r>
          </w:p>
          <w:p w14:paraId="4A779B30" w14:textId="77777777" w:rsidR="00174FCA" w:rsidRPr="00AE040F" w:rsidRDefault="00174FCA" w:rsidP="002C0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8964C4" w14:textId="77777777" w:rsidR="00174FCA" w:rsidRPr="00AE040F" w:rsidRDefault="00174FCA" w:rsidP="002C0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56EB955C" w14:textId="77777777" w:rsidR="00174FCA" w:rsidRPr="00AE040F" w:rsidRDefault="00174FCA" w:rsidP="006E47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CDC251" w14:textId="77777777" w:rsidR="00174FCA" w:rsidRPr="00AE040F" w:rsidRDefault="00174FCA" w:rsidP="006E47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A45360" w14:textId="77777777" w:rsidR="00174FCA" w:rsidRPr="00AE040F" w:rsidRDefault="00174FCA" w:rsidP="006E4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CA" w:rsidRPr="00AE040F" w14:paraId="74230F89" w14:textId="77777777" w:rsidTr="006E4752">
        <w:tc>
          <w:tcPr>
            <w:tcW w:w="4609" w:type="dxa"/>
          </w:tcPr>
          <w:p w14:paraId="6AFF43A2" w14:textId="77777777" w:rsidR="00174FCA" w:rsidRPr="00AE040F" w:rsidRDefault="00174FCA" w:rsidP="002C05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Paper title in one of the official languages of the conference:</w:t>
            </w:r>
          </w:p>
        </w:tc>
        <w:tc>
          <w:tcPr>
            <w:tcW w:w="4679" w:type="dxa"/>
          </w:tcPr>
          <w:p w14:paraId="5DD29ECD" w14:textId="77777777" w:rsidR="00174FCA" w:rsidRPr="00AE040F" w:rsidRDefault="00174FCA" w:rsidP="006E47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FCA" w:rsidRPr="00AE040F" w14:paraId="60ABA708" w14:textId="77777777" w:rsidTr="006E4752">
        <w:tc>
          <w:tcPr>
            <w:tcW w:w="4609" w:type="dxa"/>
          </w:tcPr>
          <w:p w14:paraId="0017FEA6" w14:textId="77777777" w:rsidR="00174FCA" w:rsidRPr="00AE040F" w:rsidRDefault="00174FCA" w:rsidP="002C05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Abstract and keywords in one of the official languages of the conference (to 250 words):</w:t>
            </w:r>
          </w:p>
          <w:p w14:paraId="3390CDCB" w14:textId="77777777" w:rsidR="00174FCA" w:rsidRPr="00AE040F" w:rsidRDefault="00174FCA" w:rsidP="002C0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33B405" w14:textId="77777777" w:rsidR="00174FCA" w:rsidRPr="00AE040F" w:rsidRDefault="00174FCA" w:rsidP="002C0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3B8E1209" w14:textId="77777777" w:rsidR="00174FCA" w:rsidRPr="00AE040F" w:rsidRDefault="00174FCA" w:rsidP="006E47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56C487" w14:textId="77777777" w:rsidR="00174FCA" w:rsidRPr="00AE040F" w:rsidRDefault="00174FCA" w:rsidP="006E47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E400B" w14:textId="77777777" w:rsidR="00174FCA" w:rsidRPr="00AE040F" w:rsidRDefault="00174FCA" w:rsidP="006E4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CA" w:rsidRPr="00AE040F" w14:paraId="491D77AA" w14:textId="77777777" w:rsidTr="006E4752">
        <w:tc>
          <w:tcPr>
            <w:tcW w:w="4609" w:type="dxa"/>
          </w:tcPr>
          <w:p w14:paraId="3433D139" w14:textId="77777777" w:rsidR="00174FCA" w:rsidRPr="00AE040F" w:rsidRDefault="00174FCA" w:rsidP="006E475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40F">
              <w:rPr>
                <w:rFonts w:ascii="Times New Roman" w:hAnsi="Times New Roman"/>
                <w:b/>
                <w:sz w:val="24"/>
                <w:szCs w:val="24"/>
              </w:rPr>
              <w:t>Section:</w:t>
            </w:r>
          </w:p>
        </w:tc>
        <w:tc>
          <w:tcPr>
            <w:tcW w:w="4679" w:type="dxa"/>
          </w:tcPr>
          <w:p w14:paraId="42EE4017" w14:textId="5FD44855" w:rsidR="00174FCA" w:rsidRPr="00AE040F" w:rsidRDefault="00174FCA" w:rsidP="006E47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40F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CC20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040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20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040F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CC20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040F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CC20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040F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</w:tr>
    </w:tbl>
    <w:p w14:paraId="1AA5D763" w14:textId="77777777" w:rsidR="004E5CEB" w:rsidRPr="00174FCA" w:rsidRDefault="004E5CEB" w:rsidP="004E5CE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4E5CEB" w:rsidRPr="0017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rinda">
    <w:panose1 w:val="00000000000000000000"/>
    <w:charset w:val="01"/>
    <w:family w:val="roman"/>
    <w:notTrueType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74"/>
    <w:rsid w:val="000654F6"/>
    <w:rsid w:val="000A0274"/>
    <w:rsid w:val="000A2DCF"/>
    <w:rsid w:val="000A7741"/>
    <w:rsid w:val="000C6878"/>
    <w:rsid w:val="000C7912"/>
    <w:rsid w:val="000D424C"/>
    <w:rsid w:val="001422CA"/>
    <w:rsid w:val="00171FAB"/>
    <w:rsid w:val="00174FCA"/>
    <w:rsid w:val="001821B2"/>
    <w:rsid w:val="001938A2"/>
    <w:rsid w:val="001A7611"/>
    <w:rsid w:val="001E588A"/>
    <w:rsid w:val="00200FD8"/>
    <w:rsid w:val="00281711"/>
    <w:rsid w:val="002C05E1"/>
    <w:rsid w:val="002D39B8"/>
    <w:rsid w:val="002D66CC"/>
    <w:rsid w:val="002E6B04"/>
    <w:rsid w:val="002E6E63"/>
    <w:rsid w:val="002E76F2"/>
    <w:rsid w:val="002F1BA5"/>
    <w:rsid w:val="00335EF0"/>
    <w:rsid w:val="003430AC"/>
    <w:rsid w:val="003A1093"/>
    <w:rsid w:val="003B4264"/>
    <w:rsid w:val="003E693B"/>
    <w:rsid w:val="00424DAD"/>
    <w:rsid w:val="00462616"/>
    <w:rsid w:val="00471159"/>
    <w:rsid w:val="004943B1"/>
    <w:rsid w:val="0049508A"/>
    <w:rsid w:val="004C2283"/>
    <w:rsid w:val="004C482E"/>
    <w:rsid w:val="004C64AF"/>
    <w:rsid w:val="004D4786"/>
    <w:rsid w:val="004E5CEB"/>
    <w:rsid w:val="004E60F4"/>
    <w:rsid w:val="004F0BF0"/>
    <w:rsid w:val="00501475"/>
    <w:rsid w:val="00521B7F"/>
    <w:rsid w:val="005227A1"/>
    <w:rsid w:val="005276F6"/>
    <w:rsid w:val="00532162"/>
    <w:rsid w:val="00533F6E"/>
    <w:rsid w:val="00551638"/>
    <w:rsid w:val="00561D4A"/>
    <w:rsid w:val="00563711"/>
    <w:rsid w:val="0058128F"/>
    <w:rsid w:val="00584F91"/>
    <w:rsid w:val="005A2798"/>
    <w:rsid w:val="00611494"/>
    <w:rsid w:val="00616F96"/>
    <w:rsid w:val="00645EE6"/>
    <w:rsid w:val="00690A3F"/>
    <w:rsid w:val="00693D35"/>
    <w:rsid w:val="006D238A"/>
    <w:rsid w:val="006E4752"/>
    <w:rsid w:val="00724F56"/>
    <w:rsid w:val="00727B1B"/>
    <w:rsid w:val="00753D57"/>
    <w:rsid w:val="0078074D"/>
    <w:rsid w:val="00790E3E"/>
    <w:rsid w:val="007B20B3"/>
    <w:rsid w:val="007B69FA"/>
    <w:rsid w:val="007C6EA3"/>
    <w:rsid w:val="007E4C10"/>
    <w:rsid w:val="007F45C4"/>
    <w:rsid w:val="007F7F90"/>
    <w:rsid w:val="00846265"/>
    <w:rsid w:val="008676D5"/>
    <w:rsid w:val="00874A9D"/>
    <w:rsid w:val="008A43C5"/>
    <w:rsid w:val="008B15AF"/>
    <w:rsid w:val="008C22CE"/>
    <w:rsid w:val="008C3292"/>
    <w:rsid w:val="008D3D2F"/>
    <w:rsid w:val="008F57E2"/>
    <w:rsid w:val="00912C66"/>
    <w:rsid w:val="0095311D"/>
    <w:rsid w:val="009962C6"/>
    <w:rsid w:val="009B7898"/>
    <w:rsid w:val="009C1970"/>
    <w:rsid w:val="009E1292"/>
    <w:rsid w:val="009E2592"/>
    <w:rsid w:val="00A059ED"/>
    <w:rsid w:val="00A3543A"/>
    <w:rsid w:val="00A37C28"/>
    <w:rsid w:val="00A548F5"/>
    <w:rsid w:val="00A60072"/>
    <w:rsid w:val="00A60CAC"/>
    <w:rsid w:val="00AD5C3E"/>
    <w:rsid w:val="00AD6B2C"/>
    <w:rsid w:val="00AE040F"/>
    <w:rsid w:val="00AE1382"/>
    <w:rsid w:val="00B06BC6"/>
    <w:rsid w:val="00B331BC"/>
    <w:rsid w:val="00B41822"/>
    <w:rsid w:val="00B4183B"/>
    <w:rsid w:val="00BA6394"/>
    <w:rsid w:val="00BB1B35"/>
    <w:rsid w:val="00BB4B16"/>
    <w:rsid w:val="00BD1571"/>
    <w:rsid w:val="00BE31B2"/>
    <w:rsid w:val="00BE57B5"/>
    <w:rsid w:val="00BF7D74"/>
    <w:rsid w:val="00C064F6"/>
    <w:rsid w:val="00C24119"/>
    <w:rsid w:val="00C61E4F"/>
    <w:rsid w:val="00CB0D74"/>
    <w:rsid w:val="00CC0B60"/>
    <w:rsid w:val="00CC2040"/>
    <w:rsid w:val="00CC682C"/>
    <w:rsid w:val="00D3267E"/>
    <w:rsid w:val="00D34F9E"/>
    <w:rsid w:val="00D955EF"/>
    <w:rsid w:val="00DB632D"/>
    <w:rsid w:val="00DC718E"/>
    <w:rsid w:val="00DD0443"/>
    <w:rsid w:val="00E1054B"/>
    <w:rsid w:val="00E3780F"/>
    <w:rsid w:val="00E543F8"/>
    <w:rsid w:val="00E66CAE"/>
    <w:rsid w:val="00E85C32"/>
    <w:rsid w:val="00E85EB3"/>
    <w:rsid w:val="00E9788E"/>
    <w:rsid w:val="00ED7D01"/>
    <w:rsid w:val="00EF48AE"/>
    <w:rsid w:val="00F17C62"/>
    <w:rsid w:val="00F30AF9"/>
    <w:rsid w:val="00F31790"/>
    <w:rsid w:val="00F549C7"/>
    <w:rsid w:val="00F7682F"/>
    <w:rsid w:val="00FA601D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E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38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38A2"/>
    <w:rPr>
      <w:b/>
      <w:bCs/>
    </w:rPr>
  </w:style>
  <w:style w:type="paragraph" w:styleId="NoSpacing">
    <w:name w:val="No Spacing"/>
    <w:uiPriority w:val="99"/>
    <w:qFormat/>
    <w:rsid w:val="001938A2"/>
    <w:rPr>
      <w:rFonts w:cs="Arial"/>
    </w:rPr>
  </w:style>
  <w:style w:type="paragraph" w:styleId="ListParagraph">
    <w:name w:val="List Paragraph"/>
    <w:basedOn w:val="Normal"/>
    <w:uiPriority w:val="99"/>
    <w:qFormat/>
    <w:rsid w:val="001938A2"/>
    <w:pPr>
      <w:ind w:left="720"/>
      <w:contextualSpacing/>
    </w:pPr>
    <w:rPr>
      <w:rFonts w:cs="Arial"/>
    </w:rPr>
  </w:style>
  <w:style w:type="character" w:styleId="BookTitle">
    <w:name w:val="Book Title"/>
    <w:basedOn w:val="DefaultParagraphFont"/>
    <w:uiPriority w:val="99"/>
    <w:qFormat/>
    <w:rsid w:val="001938A2"/>
    <w:rPr>
      <w:rFonts w:cs="Times New Roman"/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9"/>
    <w:rsid w:val="001938A2"/>
    <w:rPr>
      <w:rFonts w:ascii="Cambria" w:hAnsi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1938A2"/>
    <w:rPr>
      <w:i/>
      <w:iCs/>
    </w:rPr>
  </w:style>
  <w:style w:type="character" w:styleId="Hyperlink">
    <w:name w:val="Hyperlink"/>
    <w:basedOn w:val="DefaultParagraphFont"/>
    <w:uiPriority w:val="99"/>
    <w:unhideWhenUsed/>
    <w:rsid w:val="00E66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1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88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Default">
    <w:name w:val="Default"/>
    <w:rsid w:val="00DD0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 w:bidi="ta-IN"/>
    </w:rPr>
  </w:style>
  <w:style w:type="table" w:styleId="TableGrid">
    <w:name w:val="Table Grid"/>
    <w:basedOn w:val="TableNormal"/>
    <w:uiPriority w:val="59"/>
    <w:rsid w:val="004E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38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38A2"/>
    <w:rPr>
      <w:b/>
      <w:bCs/>
    </w:rPr>
  </w:style>
  <w:style w:type="paragraph" w:styleId="NoSpacing">
    <w:name w:val="No Spacing"/>
    <w:uiPriority w:val="99"/>
    <w:qFormat/>
    <w:rsid w:val="001938A2"/>
    <w:rPr>
      <w:rFonts w:cs="Arial"/>
    </w:rPr>
  </w:style>
  <w:style w:type="paragraph" w:styleId="ListParagraph">
    <w:name w:val="List Paragraph"/>
    <w:basedOn w:val="Normal"/>
    <w:uiPriority w:val="99"/>
    <w:qFormat/>
    <w:rsid w:val="001938A2"/>
    <w:pPr>
      <w:ind w:left="720"/>
      <w:contextualSpacing/>
    </w:pPr>
    <w:rPr>
      <w:rFonts w:cs="Arial"/>
    </w:rPr>
  </w:style>
  <w:style w:type="character" w:styleId="BookTitle">
    <w:name w:val="Book Title"/>
    <w:basedOn w:val="DefaultParagraphFont"/>
    <w:uiPriority w:val="99"/>
    <w:qFormat/>
    <w:rsid w:val="001938A2"/>
    <w:rPr>
      <w:rFonts w:cs="Times New Roman"/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9"/>
    <w:rsid w:val="001938A2"/>
    <w:rPr>
      <w:rFonts w:ascii="Cambria" w:hAnsi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1938A2"/>
    <w:rPr>
      <w:i/>
      <w:iCs/>
    </w:rPr>
  </w:style>
  <w:style w:type="character" w:styleId="Hyperlink">
    <w:name w:val="Hyperlink"/>
    <w:basedOn w:val="DefaultParagraphFont"/>
    <w:uiPriority w:val="99"/>
    <w:unhideWhenUsed/>
    <w:rsid w:val="00E66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1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88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Default">
    <w:name w:val="Default"/>
    <w:rsid w:val="00DD0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 w:bidi="ta-IN"/>
    </w:rPr>
  </w:style>
  <w:style w:type="table" w:styleId="TableGrid">
    <w:name w:val="Table Grid"/>
    <w:basedOn w:val="TableNormal"/>
    <w:uiPriority w:val="59"/>
    <w:rsid w:val="004E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vidovic@ffzg.hr" TargetMode="External"/><Relationship Id="rId12" Type="http://schemas.openxmlformats.org/officeDocument/2006/relationships/hyperlink" Target="mailto:icagalj@ffzg.hr" TargetMode="External"/><Relationship Id="rId13" Type="http://schemas.openxmlformats.org/officeDocument/2006/relationships/hyperlink" Target="mailto:miroslavhrdlicka@yahoo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ividovic@ffzg.hr" TargetMode="External"/><Relationship Id="rId9" Type="http://schemas.openxmlformats.org/officeDocument/2006/relationships/hyperlink" Target="http://kompas.ffzg.hr/" TargetMode="External"/><Relationship Id="rId10" Type="http://schemas.openxmlformats.org/officeDocument/2006/relationships/hyperlink" Target="mailto:npintari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6238-183D-D44C-907B-F9716305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611</Words>
  <Characters>3407</Characters>
  <Application>Microsoft Macintosh Word</Application>
  <DocSecurity>0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/>
  <cp:revision>21</cp:revision>
  <dcterms:created xsi:type="dcterms:W3CDTF">2017-08-15T06:27:00Z</dcterms:created>
  <dcterms:modified xsi:type="dcterms:W3CDTF">2017-08-22T08:03:00Z</dcterms:modified>
</cp:coreProperties>
</file>