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DC" w:rsidRPr="002D4A48" w:rsidRDefault="004A60DF" w:rsidP="002D4A4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DF37ED" w:rsidRPr="002D4A48">
        <w:rPr>
          <w:rFonts w:ascii="Bookman Old Style" w:hAnsi="Bookman Old Style"/>
          <w:sz w:val="24"/>
          <w:szCs w:val="24"/>
        </w:rPr>
        <w:t xml:space="preserve">iędzynarodowa konferencja naukowa z okazji stulecia odzyskania </w:t>
      </w:r>
      <w:r w:rsidR="00A46617" w:rsidRPr="002D4A48">
        <w:rPr>
          <w:rFonts w:ascii="Bookman Old Style" w:hAnsi="Bookman Old Style"/>
          <w:sz w:val="24"/>
          <w:szCs w:val="24"/>
        </w:rPr>
        <w:t xml:space="preserve">przez Polskę </w:t>
      </w:r>
      <w:r w:rsidR="00DF37ED" w:rsidRPr="002D4A48">
        <w:rPr>
          <w:rFonts w:ascii="Bookman Old Style" w:hAnsi="Bookman Old Style"/>
          <w:sz w:val="24"/>
          <w:szCs w:val="24"/>
        </w:rPr>
        <w:t xml:space="preserve">niepodległości </w:t>
      </w:r>
    </w:p>
    <w:p w:rsidR="00F90FDC" w:rsidRPr="002D4A48" w:rsidRDefault="00DF37ED" w:rsidP="002D4A4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„Książka, prasa, radio, film </w:t>
      </w:r>
      <w:r w:rsidR="00F90FDC" w:rsidRPr="002D4A48">
        <w:rPr>
          <w:rFonts w:ascii="Bookman Old Style" w:hAnsi="Bookman Old Style"/>
          <w:sz w:val="24"/>
          <w:szCs w:val="24"/>
        </w:rPr>
        <w:t xml:space="preserve">i biblioteki w kształtowaniu </w:t>
      </w:r>
      <w:r w:rsidR="00F473DF" w:rsidRPr="002D4A48">
        <w:rPr>
          <w:rFonts w:ascii="Bookman Old Style" w:hAnsi="Bookman Old Style"/>
          <w:sz w:val="24"/>
          <w:szCs w:val="24"/>
        </w:rPr>
        <w:t>dziedzictwa kulturowego II Rzeczypospolitej</w:t>
      </w:r>
      <w:r w:rsidRPr="002D4A48">
        <w:rPr>
          <w:rFonts w:ascii="Bookman Old Style" w:hAnsi="Bookman Old Style"/>
          <w:sz w:val="24"/>
          <w:szCs w:val="24"/>
        </w:rPr>
        <w:t xml:space="preserve">” </w:t>
      </w:r>
    </w:p>
    <w:p w:rsidR="00410EA0" w:rsidRPr="002D4A48" w:rsidRDefault="00DF37ED" w:rsidP="002D4A4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Warszawa 8-9 maja 2018.</w:t>
      </w:r>
    </w:p>
    <w:p w:rsidR="00DF37ED" w:rsidRPr="002D4A48" w:rsidRDefault="00DF37ED" w:rsidP="002D4A48">
      <w:pPr>
        <w:tabs>
          <w:tab w:val="left" w:pos="204"/>
        </w:tabs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410EA0" w:rsidRPr="002D4A48" w:rsidRDefault="00410EA0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Katedra Książki i Historii Mediów </w:t>
      </w:r>
      <w:r w:rsidR="00DF37ED" w:rsidRPr="002D4A48">
        <w:rPr>
          <w:rFonts w:ascii="Bookman Old Style" w:hAnsi="Bookman Old Style"/>
          <w:sz w:val="24"/>
          <w:szCs w:val="24"/>
        </w:rPr>
        <w:t>Wydzia</w:t>
      </w:r>
      <w:r w:rsidR="00A34BD8">
        <w:rPr>
          <w:rFonts w:ascii="Bookman Old Style" w:hAnsi="Bookman Old Style"/>
          <w:sz w:val="24"/>
          <w:szCs w:val="24"/>
        </w:rPr>
        <w:t>łu Dziennikarstwa, Informacji i </w:t>
      </w:r>
      <w:r w:rsidR="00DF37ED" w:rsidRPr="002D4A48">
        <w:rPr>
          <w:rFonts w:ascii="Bookman Old Style" w:hAnsi="Bookman Old Style"/>
          <w:sz w:val="24"/>
          <w:szCs w:val="24"/>
        </w:rPr>
        <w:t>Bibliol</w:t>
      </w:r>
      <w:r w:rsidR="003C74A7">
        <w:rPr>
          <w:rFonts w:ascii="Bookman Old Style" w:hAnsi="Bookman Old Style"/>
          <w:sz w:val="24"/>
          <w:szCs w:val="24"/>
        </w:rPr>
        <w:t xml:space="preserve">ogii Uniwersytetu Warszawskiego, </w:t>
      </w:r>
      <w:r w:rsidRPr="002D4A48">
        <w:rPr>
          <w:rFonts w:ascii="Bookman Old Style" w:hAnsi="Bookman Old Style"/>
          <w:sz w:val="24"/>
          <w:szCs w:val="24"/>
        </w:rPr>
        <w:t>Polskie Towarzystwo Bibliologiczne Oddział Warszawski</w:t>
      </w:r>
      <w:r w:rsidR="005435D2">
        <w:rPr>
          <w:rFonts w:ascii="Bookman Old Style" w:hAnsi="Bookman Old Style"/>
          <w:sz w:val="24"/>
          <w:szCs w:val="24"/>
        </w:rPr>
        <w:t xml:space="preserve"> </w:t>
      </w:r>
      <w:r w:rsidR="003C74A7">
        <w:rPr>
          <w:rFonts w:ascii="Bookman Old Style" w:hAnsi="Bookman Old Style"/>
          <w:sz w:val="24"/>
          <w:szCs w:val="24"/>
        </w:rPr>
        <w:t xml:space="preserve">oraz Pracownia Historii Bibliotek i Czytelnictwa Biblioteki Narodowej </w:t>
      </w:r>
      <w:r w:rsidR="00DF37ED" w:rsidRPr="002D4A48">
        <w:rPr>
          <w:rFonts w:ascii="Bookman Old Style" w:hAnsi="Bookman Old Style"/>
          <w:sz w:val="24"/>
          <w:szCs w:val="24"/>
        </w:rPr>
        <w:t xml:space="preserve">zapraszają na organizowaną w dniach </w:t>
      </w:r>
      <w:r w:rsidR="00DF37ED" w:rsidRPr="00FD7C5E">
        <w:rPr>
          <w:rFonts w:ascii="Bookman Old Style" w:hAnsi="Bookman Old Style"/>
          <w:b/>
          <w:sz w:val="24"/>
          <w:szCs w:val="24"/>
        </w:rPr>
        <w:t>8-9 maja 2018</w:t>
      </w:r>
      <w:r w:rsidR="00DF37ED" w:rsidRPr="002D4A48">
        <w:rPr>
          <w:rFonts w:ascii="Bookman Old Style" w:hAnsi="Bookman Old Style"/>
          <w:sz w:val="24"/>
          <w:szCs w:val="24"/>
        </w:rPr>
        <w:t xml:space="preserve"> roku międzynarodową konferencję naukową na temat </w:t>
      </w:r>
      <w:r w:rsidR="0075159A">
        <w:rPr>
          <w:rFonts w:ascii="Bookman Old Style" w:hAnsi="Bookman Old Style"/>
          <w:sz w:val="24"/>
          <w:szCs w:val="24"/>
        </w:rPr>
        <w:t>„Książka, prasa, radio, film i </w:t>
      </w:r>
      <w:r w:rsidR="00F473DF" w:rsidRPr="002D4A48">
        <w:rPr>
          <w:rFonts w:ascii="Bookman Old Style" w:hAnsi="Bookman Old Style"/>
          <w:sz w:val="24"/>
          <w:szCs w:val="24"/>
        </w:rPr>
        <w:t>biblioteki w kształtow</w:t>
      </w:r>
      <w:r w:rsidR="00FC2506">
        <w:rPr>
          <w:rFonts w:ascii="Bookman Old Style" w:hAnsi="Bookman Old Style"/>
          <w:sz w:val="24"/>
          <w:szCs w:val="24"/>
        </w:rPr>
        <w:t>aniu dziedzictwa kulturowego II </w:t>
      </w:r>
      <w:r w:rsidR="00F473DF" w:rsidRPr="002D4A48">
        <w:rPr>
          <w:rFonts w:ascii="Bookman Old Style" w:hAnsi="Bookman Old Style"/>
          <w:sz w:val="24"/>
          <w:szCs w:val="24"/>
        </w:rPr>
        <w:t>Rzeczypospolitej”</w:t>
      </w:r>
      <w:r w:rsidR="00A46617" w:rsidRPr="002D4A48">
        <w:rPr>
          <w:rFonts w:ascii="Bookman Old Style" w:hAnsi="Bookman Old Style"/>
          <w:sz w:val="24"/>
          <w:szCs w:val="24"/>
        </w:rPr>
        <w:t>.</w:t>
      </w:r>
      <w:r w:rsidR="005E13E3" w:rsidRPr="002D4A48">
        <w:rPr>
          <w:rFonts w:ascii="Bookman Old Style" w:hAnsi="Bookman Old Style"/>
          <w:sz w:val="24"/>
          <w:szCs w:val="24"/>
        </w:rPr>
        <w:t xml:space="preserve"> Konferencja organizowana jest w roku jubileuszowym odzyskania przez Polskę niepodległości, w stuosiemdziesięciolecie u</w:t>
      </w:r>
      <w:r w:rsidR="0075159A">
        <w:rPr>
          <w:rFonts w:ascii="Bookman Old Style" w:hAnsi="Bookman Old Style"/>
          <w:sz w:val="24"/>
          <w:szCs w:val="24"/>
        </w:rPr>
        <w:t>tworzenia Biblioteki Polskiej w </w:t>
      </w:r>
      <w:r w:rsidR="005E13E3" w:rsidRPr="002D4A48">
        <w:rPr>
          <w:rFonts w:ascii="Bookman Old Style" w:hAnsi="Bookman Old Style"/>
          <w:sz w:val="24"/>
          <w:szCs w:val="24"/>
        </w:rPr>
        <w:t xml:space="preserve">Paryżu oraz w 150 lat po wystawieniu przez Muzeum Polskie w </w:t>
      </w:r>
      <w:proofErr w:type="spellStart"/>
      <w:r w:rsidR="005E13E3" w:rsidRPr="002D4A48">
        <w:rPr>
          <w:rFonts w:ascii="Bookman Old Style" w:hAnsi="Bookman Old Style"/>
          <w:sz w:val="24"/>
          <w:szCs w:val="24"/>
        </w:rPr>
        <w:t>Rapperswilu</w:t>
      </w:r>
      <w:proofErr w:type="spellEnd"/>
      <w:r w:rsidR="005E13E3" w:rsidRPr="002D4A48">
        <w:rPr>
          <w:rFonts w:ascii="Bookman Old Style" w:hAnsi="Bookman Old Style"/>
          <w:sz w:val="24"/>
          <w:szCs w:val="24"/>
        </w:rPr>
        <w:t xml:space="preserve"> Kolumny Barskiej.</w:t>
      </w:r>
    </w:p>
    <w:p w:rsidR="00A46617" w:rsidRPr="002D4A48" w:rsidRDefault="00A46617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Przedmiotem rozważań konferencyjnych będą</w:t>
      </w:r>
      <w:r w:rsidR="005E13E3" w:rsidRPr="002D4A48">
        <w:rPr>
          <w:rFonts w:ascii="Bookman Old Style" w:hAnsi="Bookman Old Style"/>
          <w:sz w:val="24"/>
          <w:szCs w:val="24"/>
        </w:rPr>
        <w:t xml:space="preserve"> zarówno</w:t>
      </w:r>
      <w:r w:rsidRPr="002D4A48">
        <w:rPr>
          <w:rFonts w:ascii="Bookman Old Style" w:hAnsi="Bookman Old Style"/>
          <w:sz w:val="24"/>
          <w:szCs w:val="24"/>
        </w:rPr>
        <w:t xml:space="preserve"> zjawiska, które jeszcze w XIX wieku przygotowały grunt pod powstanie II Rzecz</w:t>
      </w:r>
      <w:r w:rsidR="00A34BD8">
        <w:rPr>
          <w:rFonts w:ascii="Bookman Old Style" w:hAnsi="Bookman Old Style"/>
          <w:sz w:val="24"/>
          <w:szCs w:val="24"/>
        </w:rPr>
        <w:t>y</w:t>
      </w:r>
      <w:r w:rsidRPr="002D4A48">
        <w:rPr>
          <w:rFonts w:ascii="Bookman Old Style" w:hAnsi="Bookman Old Style"/>
          <w:sz w:val="24"/>
          <w:szCs w:val="24"/>
        </w:rPr>
        <w:t xml:space="preserve">pospolitej, </w:t>
      </w:r>
      <w:r w:rsidR="00742072">
        <w:rPr>
          <w:rFonts w:ascii="Bookman Old Style" w:hAnsi="Bookman Old Style"/>
          <w:sz w:val="24"/>
          <w:szCs w:val="24"/>
        </w:rPr>
        <w:t>jak i </w:t>
      </w:r>
      <w:r w:rsidRPr="002D4A48">
        <w:rPr>
          <w:rFonts w:ascii="Bookman Old Style" w:hAnsi="Bookman Old Style"/>
          <w:sz w:val="24"/>
          <w:szCs w:val="24"/>
        </w:rPr>
        <w:t xml:space="preserve">bezpośrednio poprzedzające odzyskanie niepodległości prace nad rozwiązaniami organizacyjnymi, instytucjonalnymi i prawnymi, rola środowisk i zbiorów emigracyjnych w dziedzictwie </w:t>
      </w:r>
      <w:r w:rsidR="00A34BD8">
        <w:rPr>
          <w:rFonts w:ascii="Bookman Old Style" w:hAnsi="Bookman Old Style"/>
          <w:sz w:val="24"/>
          <w:szCs w:val="24"/>
        </w:rPr>
        <w:t>Rzeczypo</w:t>
      </w:r>
      <w:r w:rsidRPr="002D4A48">
        <w:rPr>
          <w:rFonts w:ascii="Bookman Old Style" w:hAnsi="Bookman Old Style"/>
          <w:sz w:val="24"/>
          <w:szCs w:val="24"/>
        </w:rPr>
        <w:t xml:space="preserve">spolitej, udział mediów i ich instytucji w kształtowaniu niepodległej Polski, wreszcie książka, prasa, radio i film tuż przed wybuchem II wojny światowej, polityka okupanta wobec dziedzictwa II </w:t>
      </w:r>
      <w:r w:rsidR="00A34BD8">
        <w:rPr>
          <w:rFonts w:ascii="Bookman Old Style" w:hAnsi="Bookman Old Style"/>
          <w:sz w:val="24"/>
          <w:szCs w:val="24"/>
        </w:rPr>
        <w:t>Rzeczypo</w:t>
      </w:r>
      <w:r w:rsidRPr="002D4A48">
        <w:rPr>
          <w:rFonts w:ascii="Bookman Old Style" w:hAnsi="Bookman Old Style"/>
          <w:sz w:val="24"/>
          <w:szCs w:val="24"/>
        </w:rPr>
        <w:t xml:space="preserve">spolitej, rola środowisk emigracyjnych w czasie wojny i po jej zakończeniu oraz stosunek władz państwowych do tradycji dwudziestolecia w Polsce Ludowej. </w:t>
      </w:r>
    </w:p>
    <w:p w:rsidR="00A46617" w:rsidRPr="002D4A48" w:rsidRDefault="00A46617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Do udziału w konferencji zapraszamy badaczy, w których polu zainteresowań znajduje się historia książki, prasy, radia i telewizji oraz instytucji związan</w:t>
      </w:r>
      <w:r w:rsidR="00EA4048" w:rsidRPr="002D4A48">
        <w:rPr>
          <w:rFonts w:ascii="Bookman Old Style" w:hAnsi="Bookman Old Style"/>
          <w:sz w:val="24"/>
          <w:szCs w:val="24"/>
        </w:rPr>
        <w:t>ych z tymi mediami, a przede wszystkim ich rola w tworzeniu i</w:t>
      </w:r>
      <w:r w:rsidR="00E720BD">
        <w:rPr>
          <w:rFonts w:ascii="Bookman Old Style" w:hAnsi="Bookman Old Style"/>
          <w:sz w:val="24"/>
          <w:szCs w:val="24"/>
        </w:rPr>
        <w:t> </w:t>
      </w:r>
      <w:r w:rsidR="00EA4048" w:rsidRPr="002D4A48">
        <w:rPr>
          <w:rFonts w:ascii="Bookman Old Style" w:hAnsi="Bookman Old Style"/>
          <w:sz w:val="24"/>
          <w:szCs w:val="24"/>
        </w:rPr>
        <w:t xml:space="preserve">zachowaniu dziedzictwa II </w:t>
      </w:r>
      <w:r w:rsidR="00A34BD8">
        <w:rPr>
          <w:rFonts w:ascii="Bookman Old Style" w:hAnsi="Bookman Old Style"/>
          <w:sz w:val="24"/>
          <w:szCs w:val="24"/>
        </w:rPr>
        <w:t>Rzeczypo</w:t>
      </w:r>
      <w:r w:rsidR="00EA4048" w:rsidRPr="002D4A48">
        <w:rPr>
          <w:rFonts w:ascii="Bookman Old Style" w:hAnsi="Bookman Old Style"/>
          <w:sz w:val="24"/>
          <w:szCs w:val="24"/>
        </w:rPr>
        <w:t>spolitej.</w:t>
      </w:r>
    </w:p>
    <w:p w:rsidR="0075159A" w:rsidRDefault="007515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8A0D1A" w:rsidRPr="002D4A48" w:rsidRDefault="00323D8C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</w:t>
      </w:r>
      <w:bookmarkStart w:id="0" w:name="_GoBack"/>
      <w:bookmarkEnd w:id="0"/>
      <w:r w:rsidR="00EA4048" w:rsidRPr="002D4A48">
        <w:rPr>
          <w:rFonts w:ascii="Bookman Old Style" w:hAnsi="Bookman Old Style"/>
          <w:sz w:val="24"/>
          <w:szCs w:val="24"/>
        </w:rPr>
        <w:t>zczegółowa t</w:t>
      </w:r>
      <w:r w:rsidR="008A0D1A" w:rsidRPr="002D4A48">
        <w:rPr>
          <w:rFonts w:ascii="Bookman Old Style" w:hAnsi="Bookman Old Style"/>
          <w:sz w:val="24"/>
          <w:szCs w:val="24"/>
        </w:rPr>
        <w:t>ematyka konferencji</w:t>
      </w:r>
      <w:r w:rsidR="00EA4048" w:rsidRPr="002D4A48">
        <w:rPr>
          <w:rFonts w:ascii="Bookman Old Style" w:hAnsi="Bookman Old Style"/>
          <w:sz w:val="24"/>
          <w:szCs w:val="24"/>
        </w:rPr>
        <w:t xml:space="preserve"> przedstawia się następująco</w:t>
      </w:r>
      <w:r w:rsidR="008A0D1A" w:rsidRPr="002D4A48">
        <w:rPr>
          <w:rFonts w:ascii="Bookman Old Style" w:hAnsi="Bookman Old Style"/>
          <w:sz w:val="24"/>
          <w:szCs w:val="24"/>
        </w:rPr>
        <w:t>:</w:t>
      </w:r>
    </w:p>
    <w:p w:rsidR="008A0D1A" w:rsidRPr="002D4A48" w:rsidRDefault="003B0CEC" w:rsidP="002D4A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Książka i instytucje książki oraz inne media w okresie zaborów jako narzędzia zachowania oraz kształ</w:t>
      </w:r>
      <w:r w:rsidR="0075159A">
        <w:rPr>
          <w:rFonts w:ascii="Bookman Old Style" w:hAnsi="Bookman Old Style"/>
          <w:sz w:val="24"/>
          <w:szCs w:val="24"/>
        </w:rPr>
        <w:t>towania polskiego dziedzictwa i </w:t>
      </w:r>
      <w:r w:rsidRPr="002D4A48">
        <w:rPr>
          <w:rFonts w:ascii="Bookman Old Style" w:hAnsi="Bookman Old Style"/>
          <w:sz w:val="24"/>
          <w:szCs w:val="24"/>
        </w:rPr>
        <w:t>tożsamości (na ziemiach polskich i na emigracji);</w:t>
      </w:r>
    </w:p>
    <w:p w:rsidR="003B0CEC" w:rsidRPr="002D4A48" w:rsidRDefault="0062580D" w:rsidP="002D4A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Książka i prasa</w:t>
      </w:r>
      <w:r w:rsidR="003B0CEC" w:rsidRPr="002D4A48">
        <w:rPr>
          <w:rFonts w:ascii="Bookman Old Style" w:hAnsi="Bookman Old Style"/>
          <w:sz w:val="24"/>
          <w:szCs w:val="24"/>
        </w:rPr>
        <w:t xml:space="preserve"> w okresie zaborów i w początkach niepodległości jako forum dyskusji nad kształtem </w:t>
      </w:r>
      <w:r w:rsidR="00A34BD8">
        <w:rPr>
          <w:rFonts w:ascii="Bookman Old Style" w:hAnsi="Bookman Old Style"/>
          <w:sz w:val="24"/>
          <w:szCs w:val="24"/>
        </w:rPr>
        <w:t>Rzeczypo</w:t>
      </w:r>
      <w:r w:rsidR="003B0CEC" w:rsidRPr="002D4A48">
        <w:rPr>
          <w:rFonts w:ascii="Bookman Old Style" w:hAnsi="Bookman Old Style"/>
          <w:sz w:val="24"/>
          <w:szCs w:val="24"/>
        </w:rPr>
        <w:t>spolitej (myśl prawnicza, organizacyjna); prawne i organizacyj</w:t>
      </w:r>
      <w:r w:rsidR="0075159A">
        <w:rPr>
          <w:rFonts w:ascii="Bookman Old Style" w:hAnsi="Bookman Old Style"/>
          <w:sz w:val="24"/>
          <w:szCs w:val="24"/>
        </w:rPr>
        <w:t>ne przygotowania do </w:t>
      </w:r>
      <w:r w:rsidR="003B0CEC" w:rsidRPr="002D4A48">
        <w:rPr>
          <w:rFonts w:ascii="Bookman Old Style" w:hAnsi="Bookman Old Style"/>
          <w:sz w:val="24"/>
          <w:szCs w:val="24"/>
        </w:rPr>
        <w:t>funkcjonowania instytucji książki i mediów w niepodległej Polsce;</w:t>
      </w:r>
    </w:p>
    <w:p w:rsidR="003B0CEC" w:rsidRPr="002D4A48" w:rsidRDefault="003B0CEC" w:rsidP="002D4A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Dziewiętnastowieczny dorobek rejestracyjny w zakresie polskich dóbr kultury na obczyźnie (książki, prasa, biblioteki) jako przygotowanie do ich odzyskania przez II </w:t>
      </w:r>
      <w:r w:rsidR="00742072">
        <w:rPr>
          <w:rFonts w:ascii="Bookman Old Style" w:hAnsi="Bookman Old Style"/>
          <w:sz w:val="24"/>
          <w:szCs w:val="24"/>
        </w:rPr>
        <w:t>Rzecz</w:t>
      </w:r>
      <w:r w:rsidR="00A34BD8">
        <w:rPr>
          <w:rFonts w:ascii="Bookman Old Style" w:hAnsi="Bookman Old Style"/>
          <w:sz w:val="24"/>
          <w:szCs w:val="24"/>
        </w:rPr>
        <w:t>po</w:t>
      </w:r>
      <w:r w:rsidRPr="002D4A48">
        <w:rPr>
          <w:rFonts w:ascii="Bookman Old Style" w:hAnsi="Bookman Old Style"/>
          <w:sz w:val="24"/>
          <w:szCs w:val="24"/>
        </w:rPr>
        <w:t>spolitą;</w:t>
      </w:r>
    </w:p>
    <w:p w:rsidR="003B0CEC" w:rsidRPr="002D4A48" w:rsidRDefault="00D75B40" w:rsidP="002D4A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Utracone dziedzictwo - straty polskiej </w:t>
      </w:r>
      <w:r w:rsidR="0075159A">
        <w:rPr>
          <w:rFonts w:ascii="Bookman Old Style" w:hAnsi="Bookman Old Style"/>
          <w:sz w:val="24"/>
          <w:szCs w:val="24"/>
        </w:rPr>
        <w:t>kultury (biblioteki) w czasie I </w:t>
      </w:r>
      <w:r w:rsidRPr="002D4A48">
        <w:rPr>
          <w:rFonts w:ascii="Bookman Old Style" w:hAnsi="Bookman Old Style"/>
          <w:sz w:val="24"/>
          <w:szCs w:val="24"/>
        </w:rPr>
        <w:t>wojny światowej, rewolucji w Rosji, walk o granice II RP;</w:t>
      </w:r>
    </w:p>
    <w:p w:rsidR="00D75B40" w:rsidRPr="002D4A48" w:rsidRDefault="00D75B40" w:rsidP="002D4A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Książka, prasa, radio, film i biblioteki</w:t>
      </w:r>
      <w:r w:rsidR="0062580D" w:rsidRPr="002D4A48">
        <w:rPr>
          <w:rFonts w:ascii="Bookman Old Style" w:hAnsi="Bookman Old Style"/>
          <w:sz w:val="24"/>
          <w:szCs w:val="24"/>
        </w:rPr>
        <w:t xml:space="preserve"> w okresie</w:t>
      </w:r>
      <w:r w:rsidRPr="002D4A48">
        <w:rPr>
          <w:rFonts w:ascii="Bookman Old Style" w:hAnsi="Bookman Old Style"/>
          <w:sz w:val="24"/>
          <w:szCs w:val="24"/>
        </w:rPr>
        <w:t xml:space="preserve"> II </w:t>
      </w:r>
      <w:r w:rsidR="00A34BD8">
        <w:rPr>
          <w:rFonts w:ascii="Bookman Old Style" w:hAnsi="Bookman Old Style"/>
          <w:sz w:val="24"/>
          <w:szCs w:val="24"/>
        </w:rPr>
        <w:t>Rzeczypo</w:t>
      </w:r>
      <w:r w:rsidR="0075159A">
        <w:rPr>
          <w:rFonts w:ascii="Bookman Old Style" w:hAnsi="Bookman Old Style"/>
          <w:sz w:val="24"/>
          <w:szCs w:val="24"/>
        </w:rPr>
        <w:t>spolitej: 1. </w:t>
      </w:r>
      <w:r w:rsidRPr="002D4A48">
        <w:rPr>
          <w:rFonts w:ascii="Bookman Old Style" w:hAnsi="Bookman Old Style"/>
          <w:sz w:val="24"/>
          <w:szCs w:val="24"/>
        </w:rPr>
        <w:t>budowanie odrodzonej ojczyzny, rola integracyjna, tworzenie wspólnoty narodowej, kultura mniejszości etnicznych i narodowych w</w:t>
      </w:r>
      <w:r w:rsidR="0075159A">
        <w:rPr>
          <w:rFonts w:ascii="Bookman Old Style" w:hAnsi="Bookman Old Style"/>
          <w:sz w:val="24"/>
          <w:szCs w:val="24"/>
        </w:rPr>
        <w:t> </w:t>
      </w:r>
      <w:r w:rsidRPr="002D4A48">
        <w:rPr>
          <w:rFonts w:ascii="Bookman Old Style" w:hAnsi="Bookman Old Style"/>
          <w:sz w:val="24"/>
          <w:szCs w:val="24"/>
        </w:rPr>
        <w:t xml:space="preserve">kształtowaniu </w:t>
      </w:r>
      <w:r w:rsidR="00A34BD8">
        <w:rPr>
          <w:rFonts w:ascii="Bookman Old Style" w:hAnsi="Bookman Old Style"/>
          <w:sz w:val="24"/>
          <w:szCs w:val="24"/>
        </w:rPr>
        <w:t>Rzeczypo</w:t>
      </w:r>
      <w:r w:rsidRPr="002D4A48">
        <w:rPr>
          <w:rFonts w:ascii="Bookman Old Style" w:hAnsi="Bookman Old Style"/>
          <w:sz w:val="24"/>
          <w:szCs w:val="24"/>
        </w:rPr>
        <w:t>spolitej po odzyskaniu niepodległości; 2.</w:t>
      </w:r>
      <w:r w:rsidR="0075159A">
        <w:rPr>
          <w:rFonts w:ascii="Bookman Old Style" w:hAnsi="Bookman Old Style"/>
          <w:sz w:val="24"/>
          <w:szCs w:val="24"/>
        </w:rPr>
        <w:t> w </w:t>
      </w:r>
      <w:r w:rsidRPr="002D4A48">
        <w:rPr>
          <w:rFonts w:ascii="Bookman Old Style" w:hAnsi="Bookman Old Style"/>
          <w:sz w:val="24"/>
          <w:szCs w:val="24"/>
        </w:rPr>
        <w:t>odrodzonej ojczyźnie: warunki prawne, ekonomiczne i</w:t>
      </w:r>
      <w:r w:rsidR="0075159A">
        <w:rPr>
          <w:rFonts w:ascii="Bookman Old Style" w:hAnsi="Bookman Old Style"/>
          <w:sz w:val="24"/>
          <w:szCs w:val="24"/>
        </w:rPr>
        <w:t> </w:t>
      </w:r>
      <w:r w:rsidRPr="002D4A48">
        <w:rPr>
          <w:rFonts w:ascii="Bookman Old Style" w:hAnsi="Bookman Old Style"/>
          <w:sz w:val="24"/>
          <w:szCs w:val="24"/>
        </w:rPr>
        <w:t>organizacyjne, instytucje książki, prasy, radia i filmu, rynek, producenci, odbiorcy;</w:t>
      </w:r>
      <w:r w:rsidR="008F67D9" w:rsidRPr="002D4A48">
        <w:rPr>
          <w:rFonts w:ascii="Bookman Old Style" w:hAnsi="Bookman Old Style"/>
          <w:sz w:val="24"/>
          <w:szCs w:val="24"/>
        </w:rPr>
        <w:t xml:space="preserve"> 3. </w:t>
      </w:r>
      <w:r w:rsidR="006E1664" w:rsidRPr="002D4A48">
        <w:rPr>
          <w:rFonts w:ascii="Bookman Old Style" w:hAnsi="Bookman Old Style"/>
          <w:sz w:val="24"/>
          <w:szCs w:val="24"/>
        </w:rPr>
        <w:t>r</w:t>
      </w:r>
      <w:r w:rsidR="008F67D9" w:rsidRPr="002D4A48">
        <w:rPr>
          <w:rFonts w:ascii="Bookman Old Style" w:hAnsi="Bookman Old Style"/>
          <w:sz w:val="24"/>
          <w:szCs w:val="24"/>
        </w:rPr>
        <w:t>ozwój książki, prasy, radia i filmu w II RP oraz jego rola w polskiej kulturze</w:t>
      </w:r>
      <w:r w:rsidR="006E1664" w:rsidRPr="002D4A48">
        <w:rPr>
          <w:rFonts w:ascii="Bookman Old Style" w:hAnsi="Bookman Old Style"/>
          <w:sz w:val="24"/>
          <w:szCs w:val="24"/>
        </w:rPr>
        <w:t xml:space="preserve"> i kształtowaniu tożsamości narodowej</w:t>
      </w:r>
      <w:r w:rsidR="008F67D9" w:rsidRPr="002D4A48">
        <w:rPr>
          <w:rFonts w:ascii="Bookman Old Style" w:hAnsi="Bookman Old Style"/>
          <w:sz w:val="24"/>
          <w:szCs w:val="24"/>
        </w:rPr>
        <w:t>;</w:t>
      </w:r>
      <w:r w:rsidR="006E1664" w:rsidRPr="002D4A48">
        <w:rPr>
          <w:rFonts w:ascii="Bookman Old Style" w:hAnsi="Bookman Old Style"/>
          <w:sz w:val="24"/>
          <w:szCs w:val="24"/>
        </w:rPr>
        <w:t xml:space="preserve"> 4.</w:t>
      </w:r>
      <w:r w:rsidR="0075159A">
        <w:rPr>
          <w:rFonts w:ascii="Bookman Old Style" w:hAnsi="Bookman Old Style"/>
          <w:sz w:val="24"/>
          <w:szCs w:val="24"/>
        </w:rPr>
        <w:t> </w:t>
      </w:r>
      <w:r w:rsidR="006E1664" w:rsidRPr="002D4A48">
        <w:rPr>
          <w:rFonts w:ascii="Bookman Old Style" w:hAnsi="Bookman Old Style"/>
          <w:sz w:val="24"/>
          <w:szCs w:val="24"/>
        </w:rPr>
        <w:t>rola książki, prasy, radia i filmu w pr</w:t>
      </w:r>
      <w:r w:rsidR="0075159A">
        <w:rPr>
          <w:rFonts w:ascii="Bookman Old Style" w:hAnsi="Bookman Old Style"/>
          <w:sz w:val="24"/>
          <w:szCs w:val="24"/>
        </w:rPr>
        <w:t>zededniu II wojny światowej; 5. </w:t>
      </w:r>
      <w:r w:rsidR="006E1664" w:rsidRPr="002D4A48">
        <w:rPr>
          <w:rFonts w:ascii="Bookman Old Style" w:hAnsi="Bookman Old Style"/>
          <w:sz w:val="24"/>
          <w:szCs w:val="24"/>
        </w:rPr>
        <w:t>ratowanie i zniszczenia dziedzictwa kulturowego we wrześniu 1939 r.;</w:t>
      </w:r>
    </w:p>
    <w:p w:rsidR="00D75B40" w:rsidRPr="002D4A48" w:rsidRDefault="00D75B40" w:rsidP="002D4A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Dobra kultury polskiej sprowadzane z zagranicy</w:t>
      </w:r>
      <w:r w:rsidR="0062580D" w:rsidRPr="002D4A48">
        <w:rPr>
          <w:rFonts w:ascii="Bookman Old Style" w:hAnsi="Bookman Old Style"/>
          <w:sz w:val="24"/>
          <w:szCs w:val="24"/>
        </w:rPr>
        <w:t xml:space="preserve"> po odzyskaniu przez Polskę niepodległości</w:t>
      </w:r>
      <w:r w:rsidRPr="002D4A48">
        <w:rPr>
          <w:rFonts w:ascii="Bookman Old Style" w:hAnsi="Bookman Old Style"/>
          <w:sz w:val="24"/>
          <w:szCs w:val="24"/>
        </w:rPr>
        <w:t>: 1. akcja rewindykacyjna; 2. sprowadzanie zasobów emigracji do kraju</w:t>
      </w:r>
      <w:r w:rsidR="006E1664" w:rsidRPr="002D4A48">
        <w:rPr>
          <w:rFonts w:ascii="Bookman Old Style" w:hAnsi="Bookman Old Style"/>
          <w:sz w:val="24"/>
          <w:szCs w:val="24"/>
        </w:rPr>
        <w:t>;</w:t>
      </w:r>
    </w:p>
    <w:p w:rsidR="0075159A" w:rsidRPr="00FC2506" w:rsidRDefault="006E1664" w:rsidP="00FC25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FC2506">
        <w:rPr>
          <w:rFonts w:ascii="Bookman Old Style" w:hAnsi="Bookman Old Style"/>
          <w:sz w:val="24"/>
          <w:szCs w:val="24"/>
        </w:rPr>
        <w:t xml:space="preserve">Dziedzictwo dwudziestolecia międzywojennego po II wojnie światowej (lata 40 i 50): książka, prasa, radio i film – instytucje i ludzie, którzy przetrwali wojnę w Polsce powojennej i na emigracji; odradzanie instytucji przedwojennych w nowej rzeczywistości; podporządkowanie bibliotek i mediów o tradycjach przedwojennych polityce; </w:t>
      </w:r>
      <w:r w:rsidR="000E565C" w:rsidRPr="00FC2506">
        <w:rPr>
          <w:rFonts w:ascii="Bookman Old Style" w:hAnsi="Bookman Old Style"/>
          <w:sz w:val="24"/>
          <w:szCs w:val="24"/>
        </w:rPr>
        <w:t>dziedzictwo</w:t>
      </w:r>
      <w:r w:rsidRPr="00FC2506">
        <w:rPr>
          <w:rFonts w:ascii="Bookman Old Style" w:hAnsi="Bookman Old Style"/>
          <w:sz w:val="24"/>
          <w:szCs w:val="24"/>
        </w:rPr>
        <w:t xml:space="preserve"> II</w:t>
      </w:r>
      <w:r w:rsidR="0075159A" w:rsidRPr="00FC2506">
        <w:rPr>
          <w:rFonts w:ascii="Bookman Old Style" w:hAnsi="Bookman Old Style"/>
          <w:sz w:val="24"/>
          <w:szCs w:val="24"/>
        </w:rPr>
        <w:t> </w:t>
      </w:r>
      <w:r w:rsidR="00A34BD8" w:rsidRPr="00FC2506">
        <w:rPr>
          <w:rFonts w:ascii="Bookman Old Style" w:hAnsi="Bookman Old Style"/>
          <w:sz w:val="24"/>
          <w:szCs w:val="24"/>
        </w:rPr>
        <w:t>Rzeczypo</w:t>
      </w:r>
      <w:r w:rsidRPr="00FC2506">
        <w:rPr>
          <w:rFonts w:ascii="Bookman Old Style" w:hAnsi="Bookman Old Style"/>
          <w:sz w:val="24"/>
          <w:szCs w:val="24"/>
        </w:rPr>
        <w:t>spolitej na emigracji.</w:t>
      </w:r>
      <w:r w:rsidR="0075159A" w:rsidRPr="00FC2506">
        <w:rPr>
          <w:rFonts w:ascii="Bookman Old Style" w:hAnsi="Bookman Old Style"/>
          <w:sz w:val="24"/>
          <w:szCs w:val="24"/>
        </w:rPr>
        <w:br w:type="page"/>
      </w:r>
    </w:p>
    <w:p w:rsidR="00F0664C" w:rsidRPr="002D4A48" w:rsidRDefault="00DF37ED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lastRenderedPageBreak/>
        <w:t>Rada Naukowa</w:t>
      </w:r>
      <w:r w:rsidR="00E57AF3" w:rsidRPr="002D4A48">
        <w:rPr>
          <w:rFonts w:ascii="Bookman Old Style" w:hAnsi="Bookman Old Style"/>
          <w:sz w:val="24"/>
          <w:szCs w:val="24"/>
        </w:rPr>
        <w:t xml:space="preserve"> konferencji</w:t>
      </w:r>
      <w:r w:rsidRPr="002D4A48">
        <w:rPr>
          <w:rFonts w:ascii="Bookman Old Style" w:hAnsi="Bookman Old Style"/>
          <w:sz w:val="24"/>
          <w:szCs w:val="24"/>
        </w:rPr>
        <w:t xml:space="preserve">: </w:t>
      </w:r>
    </w:p>
    <w:p w:rsidR="00F0664C" w:rsidRPr="002D4A48" w:rsidRDefault="00BE7EED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prof. dr hab. Janusz Adamowski</w:t>
      </w:r>
      <w:r w:rsidR="00AE7C3B" w:rsidRPr="002D4A48">
        <w:rPr>
          <w:rFonts w:ascii="Bookman Old Style" w:hAnsi="Bookman Old Style"/>
          <w:sz w:val="24"/>
          <w:szCs w:val="24"/>
        </w:rPr>
        <w:t xml:space="preserve"> – Uniwersytet Warszawski</w:t>
      </w:r>
    </w:p>
    <w:p w:rsidR="00AE7C3B" w:rsidRPr="002D4A48" w:rsidRDefault="00AE7C3B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Anna </w:t>
      </w:r>
      <w:proofErr w:type="spellStart"/>
      <w:r w:rsidRPr="002D4A48">
        <w:rPr>
          <w:rFonts w:ascii="Bookman Old Style" w:hAnsi="Bookman Old Style"/>
          <w:sz w:val="24"/>
          <w:szCs w:val="24"/>
        </w:rPr>
        <w:t>Buchmann</w:t>
      </w:r>
      <w:proofErr w:type="spellEnd"/>
      <w:r w:rsidRPr="002D4A48">
        <w:rPr>
          <w:rFonts w:ascii="Bookman Old Style" w:hAnsi="Bookman Old Style"/>
          <w:sz w:val="24"/>
          <w:szCs w:val="24"/>
        </w:rPr>
        <w:t xml:space="preserve"> – Muzeum Polskie w </w:t>
      </w:r>
      <w:proofErr w:type="spellStart"/>
      <w:r w:rsidRPr="002D4A48">
        <w:rPr>
          <w:rFonts w:ascii="Bookman Old Style" w:hAnsi="Bookman Old Style"/>
          <w:sz w:val="24"/>
          <w:szCs w:val="24"/>
        </w:rPr>
        <w:t>Rapperswilu</w:t>
      </w:r>
      <w:proofErr w:type="spellEnd"/>
    </w:p>
    <w:p w:rsidR="00F0664C" w:rsidRPr="002D4A48" w:rsidRDefault="00F0664C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prof. dr hab. Rafał </w:t>
      </w:r>
      <w:proofErr w:type="spellStart"/>
      <w:r w:rsidRPr="002D4A48">
        <w:rPr>
          <w:rFonts w:ascii="Bookman Old Style" w:hAnsi="Bookman Old Style"/>
          <w:sz w:val="24"/>
          <w:szCs w:val="24"/>
        </w:rPr>
        <w:t>Habielski</w:t>
      </w:r>
      <w:proofErr w:type="spellEnd"/>
      <w:r w:rsidR="00AE7C3B" w:rsidRPr="002D4A48">
        <w:rPr>
          <w:rFonts w:ascii="Bookman Old Style" w:hAnsi="Bookman Old Style"/>
          <w:sz w:val="24"/>
          <w:szCs w:val="24"/>
        </w:rPr>
        <w:t xml:space="preserve"> – Uniwersytet Warszawski</w:t>
      </w:r>
    </w:p>
    <w:p w:rsidR="00F473DF" w:rsidRPr="002D4A48" w:rsidRDefault="00F473DF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dr hab. Henryka </w:t>
      </w:r>
      <w:proofErr w:type="spellStart"/>
      <w:r w:rsidRPr="002D4A48">
        <w:rPr>
          <w:rFonts w:ascii="Bookman Old Style" w:hAnsi="Bookman Old Style"/>
          <w:sz w:val="24"/>
          <w:szCs w:val="24"/>
        </w:rPr>
        <w:t>Ilgiewicz</w:t>
      </w:r>
      <w:proofErr w:type="spellEnd"/>
      <w:r w:rsidRPr="002D4A48">
        <w:rPr>
          <w:rFonts w:ascii="Bookman Old Style" w:hAnsi="Bookman Old Style"/>
          <w:sz w:val="24"/>
          <w:szCs w:val="24"/>
        </w:rPr>
        <w:t xml:space="preserve"> - Instytut Badań Kultury Litwy</w:t>
      </w:r>
      <w:r w:rsidR="005D50FA" w:rsidRPr="002D4A48">
        <w:rPr>
          <w:rFonts w:ascii="Bookman Old Style" w:hAnsi="Bookman Old Style"/>
          <w:sz w:val="24"/>
          <w:szCs w:val="24"/>
        </w:rPr>
        <w:t xml:space="preserve"> w Wilnie</w:t>
      </w:r>
    </w:p>
    <w:p w:rsidR="00F0664C" w:rsidRPr="002D4A48" w:rsidRDefault="00F0664C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prof. dr hab. Marek Jabłonowski</w:t>
      </w:r>
      <w:r w:rsidR="00AE7C3B" w:rsidRPr="002D4A48">
        <w:rPr>
          <w:rFonts w:ascii="Bookman Old Style" w:hAnsi="Bookman Old Style"/>
          <w:sz w:val="24"/>
          <w:szCs w:val="24"/>
        </w:rPr>
        <w:t xml:space="preserve"> – Uniwersytet Warszawski</w:t>
      </w:r>
    </w:p>
    <w:p w:rsidR="00593E98" w:rsidRPr="002D4A48" w:rsidRDefault="00593E98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prof. UW dr hab. Anna </w:t>
      </w:r>
      <w:proofErr w:type="spellStart"/>
      <w:r w:rsidRPr="002D4A48">
        <w:rPr>
          <w:rFonts w:ascii="Bookman Old Style" w:hAnsi="Bookman Old Style"/>
          <w:sz w:val="24"/>
          <w:szCs w:val="24"/>
        </w:rPr>
        <w:t>Kamler</w:t>
      </w:r>
      <w:proofErr w:type="spellEnd"/>
      <w:r w:rsidR="00AE7C3B" w:rsidRPr="002D4A48">
        <w:rPr>
          <w:rFonts w:ascii="Bookman Old Style" w:hAnsi="Bookman Old Style"/>
          <w:sz w:val="24"/>
          <w:szCs w:val="24"/>
        </w:rPr>
        <w:t xml:space="preserve"> – Uniwersytet Warszawski</w:t>
      </w:r>
    </w:p>
    <w:p w:rsidR="008C6DAE" w:rsidRPr="002D4A48" w:rsidRDefault="00A54E9E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42072">
        <w:rPr>
          <w:rFonts w:ascii="Bookman Old Style" w:hAnsi="Bookman Old Style"/>
          <w:sz w:val="24"/>
          <w:szCs w:val="24"/>
        </w:rPr>
        <w:t xml:space="preserve">dr </w:t>
      </w:r>
      <w:r w:rsidR="008C6DAE" w:rsidRPr="00742072">
        <w:rPr>
          <w:rFonts w:ascii="Bookman Old Style" w:hAnsi="Bookman Old Style"/>
          <w:sz w:val="24"/>
          <w:szCs w:val="24"/>
        </w:rPr>
        <w:t>Robert Kostro – Dyrektor Muzeum Historii Polski</w:t>
      </w:r>
    </w:p>
    <w:p w:rsidR="00593E98" w:rsidRPr="002D4A48" w:rsidRDefault="00593E98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prof. dr hab. Dariusz Kuźmina</w:t>
      </w:r>
      <w:r w:rsidR="00AE7C3B" w:rsidRPr="002D4A48">
        <w:rPr>
          <w:rFonts w:ascii="Bookman Old Style" w:hAnsi="Bookman Old Style"/>
          <w:sz w:val="24"/>
          <w:szCs w:val="24"/>
        </w:rPr>
        <w:t xml:space="preserve"> – Uniwersytet Warszawski</w:t>
      </w:r>
    </w:p>
    <w:p w:rsidR="0089388E" w:rsidRPr="002D4A48" w:rsidRDefault="0089388E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dr Tomasz Makowski – Dyrektor Biblioteki Narodowej</w:t>
      </w:r>
    </w:p>
    <w:p w:rsidR="00F473DF" w:rsidRPr="002D4A48" w:rsidRDefault="00362DF9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prof. </w:t>
      </w:r>
      <w:proofErr w:type="spellStart"/>
      <w:r w:rsidRPr="002D4A48">
        <w:rPr>
          <w:rFonts w:ascii="Bookman Old Style" w:hAnsi="Bookman Old Style"/>
          <w:sz w:val="24"/>
          <w:szCs w:val="24"/>
        </w:rPr>
        <w:t>UWr</w:t>
      </w:r>
      <w:proofErr w:type="spellEnd"/>
      <w:r w:rsidR="005435D2">
        <w:rPr>
          <w:rFonts w:ascii="Bookman Old Style" w:hAnsi="Bookman Old Style"/>
          <w:sz w:val="24"/>
          <w:szCs w:val="24"/>
        </w:rPr>
        <w:t xml:space="preserve"> </w:t>
      </w:r>
      <w:r w:rsidR="00F473DF" w:rsidRPr="002D4A48">
        <w:rPr>
          <w:rFonts w:ascii="Bookman Old Style" w:hAnsi="Bookman Old Style"/>
          <w:sz w:val="24"/>
          <w:szCs w:val="24"/>
        </w:rPr>
        <w:t xml:space="preserve">dr hab. Maciej </w:t>
      </w:r>
      <w:proofErr w:type="spellStart"/>
      <w:r w:rsidR="00F473DF" w:rsidRPr="002D4A48">
        <w:rPr>
          <w:rFonts w:ascii="Bookman Old Style" w:hAnsi="Bookman Old Style"/>
          <w:sz w:val="24"/>
          <w:szCs w:val="24"/>
        </w:rPr>
        <w:t>Matwijów</w:t>
      </w:r>
      <w:proofErr w:type="spellEnd"/>
      <w:r w:rsidR="005D50FA" w:rsidRPr="002D4A48">
        <w:rPr>
          <w:rFonts w:ascii="Bookman Old Style" w:hAnsi="Bookman Old Style"/>
          <w:sz w:val="24"/>
          <w:szCs w:val="24"/>
        </w:rPr>
        <w:t xml:space="preserve"> – Uniwersytet Wrocławski</w:t>
      </w:r>
    </w:p>
    <w:p w:rsidR="0089388E" w:rsidRDefault="0089388E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prof. dr hab. Andrzej Mężyński</w:t>
      </w:r>
    </w:p>
    <w:p w:rsidR="00F0664C" w:rsidRPr="002D4A48" w:rsidRDefault="00DF37ED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pr</w:t>
      </w:r>
      <w:r w:rsidR="0089388E" w:rsidRPr="002D4A48">
        <w:rPr>
          <w:rFonts w:ascii="Bookman Old Style" w:hAnsi="Bookman Old Style"/>
          <w:sz w:val="24"/>
          <w:szCs w:val="24"/>
        </w:rPr>
        <w:t>of. UW dr hab. Jacek Puchalski</w:t>
      </w:r>
      <w:r w:rsidR="00AE7C3B" w:rsidRPr="002D4A48">
        <w:rPr>
          <w:rFonts w:ascii="Bookman Old Style" w:hAnsi="Bookman Old Style"/>
          <w:sz w:val="24"/>
          <w:szCs w:val="24"/>
        </w:rPr>
        <w:t xml:space="preserve"> – Uniwersytet Warszawski</w:t>
      </w:r>
    </w:p>
    <w:p w:rsidR="0089388E" w:rsidRPr="002D4A48" w:rsidRDefault="0089388E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42072">
        <w:rPr>
          <w:rFonts w:ascii="Bookman Old Style" w:hAnsi="Bookman Old Style"/>
          <w:sz w:val="24"/>
          <w:szCs w:val="24"/>
        </w:rPr>
        <w:t>dr Tadeusz Skoczek</w:t>
      </w:r>
      <w:r w:rsidRPr="002D4A48">
        <w:rPr>
          <w:rFonts w:ascii="Bookman Old Style" w:hAnsi="Bookman Old Style"/>
          <w:sz w:val="24"/>
          <w:szCs w:val="24"/>
        </w:rPr>
        <w:t xml:space="preserve"> – Dyrektor Muzeum Niepodległości w Warszawie</w:t>
      </w:r>
    </w:p>
    <w:p w:rsidR="00F0664C" w:rsidRDefault="00DF37ED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dr hab. Marek </w:t>
      </w:r>
      <w:proofErr w:type="spellStart"/>
      <w:r w:rsidRPr="002D4A48">
        <w:rPr>
          <w:rFonts w:ascii="Bookman Old Style" w:hAnsi="Bookman Old Style"/>
          <w:sz w:val="24"/>
          <w:szCs w:val="24"/>
        </w:rPr>
        <w:t>Tobera</w:t>
      </w:r>
      <w:proofErr w:type="spellEnd"/>
      <w:r w:rsidR="00AE7C3B" w:rsidRPr="002D4A48">
        <w:rPr>
          <w:rFonts w:ascii="Bookman Old Style" w:hAnsi="Bookman Old Style"/>
          <w:sz w:val="24"/>
          <w:szCs w:val="24"/>
        </w:rPr>
        <w:t xml:space="preserve"> – Uniwersytet Warszawski</w:t>
      </w:r>
    </w:p>
    <w:p w:rsidR="00F0664C" w:rsidRDefault="0089388E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42072">
        <w:rPr>
          <w:rFonts w:ascii="Bookman Old Style" w:hAnsi="Bookman Old Style"/>
          <w:sz w:val="24"/>
          <w:szCs w:val="24"/>
        </w:rPr>
        <w:t>dr Wojciech Woź</w:t>
      </w:r>
      <w:r w:rsidR="00F0664C" w:rsidRPr="00742072">
        <w:rPr>
          <w:rFonts w:ascii="Bookman Old Style" w:hAnsi="Bookman Old Style"/>
          <w:sz w:val="24"/>
          <w:szCs w:val="24"/>
        </w:rPr>
        <w:t>niak</w:t>
      </w:r>
      <w:r w:rsidR="00F0664C" w:rsidRPr="002D4A48">
        <w:rPr>
          <w:rFonts w:ascii="Bookman Old Style" w:hAnsi="Bookman Old Style"/>
          <w:sz w:val="24"/>
          <w:szCs w:val="24"/>
        </w:rPr>
        <w:t xml:space="preserve"> – Naczelny </w:t>
      </w:r>
      <w:r w:rsidRPr="002D4A48">
        <w:rPr>
          <w:rFonts w:ascii="Bookman Old Style" w:hAnsi="Bookman Old Style"/>
          <w:sz w:val="24"/>
          <w:szCs w:val="24"/>
        </w:rPr>
        <w:t>Dyrektor Archiwów Pańs</w:t>
      </w:r>
      <w:r w:rsidR="00F0664C" w:rsidRPr="002D4A48">
        <w:rPr>
          <w:rFonts w:ascii="Bookman Old Style" w:hAnsi="Bookman Old Style"/>
          <w:sz w:val="24"/>
          <w:szCs w:val="24"/>
        </w:rPr>
        <w:t>twowych</w:t>
      </w:r>
    </w:p>
    <w:p w:rsidR="00362DF9" w:rsidRPr="002D4A48" w:rsidRDefault="00362DF9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prof. dr hab. Jadwiga Woźniak-Kasperek – Uniwersytet Warszawski</w:t>
      </w:r>
    </w:p>
    <w:p w:rsidR="00593E98" w:rsidRPr="002D4A48" w:rsidRDefault="00F0664C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Kazimierz Piotr Zaleski – Prezes Polskiego Towarzystwa Hist</w:t>
      </w:r>
      <w:r w:rsidR="00593E98" w:rsidRPr="002D4A48">
        <w:rPr>
          <w:rFonts w:ascii="Bookman Old Style" w:hAnsi="Bookman Old Style"/>
          <w:sz w:val="24"/>
          <w:szCs w:val="24"/>
        </w:rPr>
        <w:t>oryczno-Literackiego we Francji</w:t>
      </w:r>
    </w:p>
    <w:p w:rsidR="0089388E" w:rsidRPr="002D4A48" w:rsidRDefault="0089388E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5907CD" w:rsidRPr="002D4A48" w:rsidRDefault="005907CD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Komitet Organizacyjny Konferencji:</w:t>
      </w:r>
    </w:p>
    <w:p w:rsidR="00DF37ED" w:rsidRPr="002D4A48" w:rsidRDefault="00336E15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dr Mikołaj Ochmański</w:t>
      </w:r>
      <w:r w:rsidR="00E32A99">
        <w:rPr>
          <w:rFonts w:ascii="Bookman Old Style" w:hAnsi="Bookman Old Style"/>
          <w:sz w:val="24"/>
          <w:szCs w:val="24"/>
        </w:rPr>
        <w:t xml:space="preserve"> </w:t>
      </w:r>
      <w:r w:rsidR="005907CD" w:rsidRPr="002D4A48">
        <w:rPr>
          <w:rFonts w:ascii="Bookman Old Style" w:hAnsi="Bookman Old Style"/>
          <w:sz w:val="24"/>
          <w:szCs w:val="24"/>
        </w:rPr>
        <w:t>(sekretarz)</w:t>
      </w:r>
    </w:p>
    <w:p w:rsidR="005907CD" w:rsidRPr="002D4A48" w:rsidRDefault="005907CD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dr Małgorzata Ptasińska</w:t>
      </w:r>
    </w:p>
    <w:p w:rsidR="005907CD" w:rsidRPr="002D4A48" w:rsidRDefault="005907CD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dr Katarzyna </w:t>
      </w:r>
      <w:proofErr w:type="spellStart"/>
      <w:r w:rsidRPr="002D4A48">
        <w:rPr>
          <w:rFonts w:ascii="Bookman Old Style" w:hAnsi="Bookman Old Style"/>
          <w:sz w:val="24"/>
          <w:szCs w:val="24"/>
        </w:rPr>
        <w:t>Seroka</w:t>
      </w:r>
      <w:proofErr w:type="spellEnd"/>
    </w:p>
    <w:p w:rsidR="005907CD" w:rsidRPr="002D4A48" w:rsidRDefault="005907CD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A0D1A" w:rsidRPr="002D4A48" w:rsidRDefault="00DF37ED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Tematy referatów </w:t>
      </w:r>
      <w:r w:rsidR="00EA4048" w:rsidRPr="002D4A48">
        <w:rPr>
          <w:rFonts w:ascii="Bookman Old Style" w:hAnsi="Bookman Old Style"/>
          <w:sz w:val="24"/>
          <w:szCs w:val="24"/>
        </w:rPr>
        <w:t xml:space="preserve">wraz z abstraktami </w:t>
      </w:r>
      <w:r w:rsidR="00742072">
        <w:rPr>
          <w:rFonts w:ascii="Bookman Old Style" w:hAnsi="Bookman Old Style"/>
          <w:sz w:val="24"/>
          <w:szCs w:val="24"/>
        </w:rPr>
        <w:t>(w języku polskim i angielskim) oraz</w:t>
      </w:r>
      <w:r w:rsidR="00EA4048" w:rsidRPr="002D4A48">
        <w:rPr>
          <w:rFonts w:ascii="Bookman Old Style" w:hAnsi="Bookman Old Style"/>
          <w:sz w:val="24"/>
          <w:szCs w:val="24"/>
        </w:rPr>
        <w:t xml:space="preserve"> formularzem zgłoszeniowym </w:t>
      </w:r>
      <w:r w:rsidRPr="002D4A48">
        <w:rPr>
          <w:rFonts w:ascii="Bookman Old Style" w:hAnsi="Bookman Old Style"/>
          <w:sz w:val="24"/>
          <w:szCs w:val="24"/>
        </w:rPr>
        <w:t xml:space="preserve">prosimy </w:t>
      </w:r>
      <w:r w:rsidR="00EA4048" w:rsidRPr="002D4A48">
        <w:rPr>
          <w:rFonts w:ascii="Bookman Old Style" w:hAnsi="Bookman Old Style"/>
          <w:sz w:val="24"/>
          <w:szCs w:val="24"/>
        </w:rPr>
        <w:t>przesyłać</w:t>
      </w:r>
      <w:r w:rsidRPr="002D4A48">
        <w:rPr>
          <w:rFonts w:ascii="Bookman Old Style" w:hAnsi="Bookman Old Style"/>
          <w:sz w:val="24"/>
          <w:szCs w:val="24"/>
        </w:rPr>
        <w:t xml:space="preserve"> </w:t>
      </w:r>
      <w:r w:rsidRPr="00FD7C5E">
        <w:rPr>
          <w:rFonts w:ascii="Bookman Old Style" w:hAnsi="Bookman Old Style"/>
          <w:b/>
          <w:sz w:val="24"/>
          <w:szCs w:val="24"/>
        </w:rPr>
        <w:t>do</w:t>
      </w:r>
      <w:r w:rsidR="00EA4048" w:rsidRPr="00FD7C5E">
        <w:rPr>
          <w:rFonts w:ascii="Bookman Old Style" w:hAnsi="Bookman Old Style"/>
          <w:b/>
          <w:sz w:val="24"/>
          <w:szCs w:val="24"/>
        </w:rPr>
        <w:t xml:space="preserve"> 30 września 2017 r.</w:t>
      </w:r>
      <w:r w:rsidR="00EA4048" w:rsidRPr="002D4A48">
        <w:rPr>
          <w:rFonts w:ascii="Bookman Old Style" w:hAnsi="Bookman Old Style"/>
          <w:sz w:val="24"/>
          <w:szCs w:val="24"/>
        </w:rPr>
        <w:t xml:space="preserve"> </w:t>
      </w:r>
      <w:r w:rsidRPr="002D4A48">
        <w:rPr>
          <w:rFonts w:ascii="Bookman Old Style" w:hAnsi="Bookman Old Style"/>
          <w:sz w:val="24"/>
          <w:szCs w:val="24"/>
        </w:rPr>
        <w:t xml:space="preserve">Decyzję o przyjęciu referatów Rada Naukowa konferencji podejmie do </w:t>
      </w:r>
      <w:r w:rsidR="00FD7C5E">
        <w:rPr>
          <w:rFonts w:ascii="Bookman Old Style" w:hAnsi="Bookman Old Style"/>
          <w:sz w:val="24"/>
          <w:szCs w:val="24"/>
        </w:rPr>
        <w:t>31 </w:t>
      </w:r>
      <w:r w:rsidR="00EA4048" w:rsidRPr="002D4A48">
        <w:rPr>
          <w:rFonts w:ascii="Bookman Old Style" w:hAnsi="Bookman Old Style"/>
          <w:sz w:val="24"/>
          <w:szCs w:val="24"/>
        </w:rPr>
        <w:t>października 2017 r</w:t>
      </w:r>
      <w:r w:rsidRPr="002D4A48">
        <w:rPr>
          <w:rFonts w:ascii="Bookman Old Style" w:hAnsi="Bookman Old Style"/>
          <w:sz w:val="24"/>
          <w:szCs w:val="24"/>
        </w:rPr>
        <w:t>. Ostateczny program zostanie przedstawiony</w:t>
      </w:r>
      <w:r w:rsidR="00FC2506">
        <w:rPr>
          <w:rFonts w:ascii="Bookman Old Style" w:hAnsi="Bookman Old Style"/>
          <w:sz w:val="24"/>
          <w:szCs w:val="24"/>
        </w:rPr>
        <w:t xml:space="preserve"> w </w:t>
      </w:r>
      <w:r w:rsidR="00EA4048" w:rsidRPr="002D4A48">
        <w:rPr>
          <w:rFonts w:ascii="Bookman Old Style" w:hAnsi="Bookman Old Style"/>
          <w:sz w:val="24"/>
          <w:szCs w:val="24"/>
        </w:rPr>
        <w:t>listopadzie 2017 r</w:t>
      </w:r>
      <w:r w:rsidRPr="002D4A48">
        <w:rPr>
          <w:rFonts w:ascii="Bookman Old Style" w:hAnsi="Bookman Old Style"/>
          <w:sz w:val="24"/>
          <w:szCs w:val="24"/>
        </w:rPr>
        <w:t>.</w:t>
      </w:r>
    </w:p>
    <w:p w:rsidR="00DF37ED" w:rsidRPr="002D4A48" w:rsidRDefault="00DF37ED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 xml:space="preserve">Zgłoszenia bez referatów prosimy przesyłać do </w:t>
      </w:r>
      <w:r w:rsidR="00EA4048" w:rsidRPr="00FD7C5E">
        <w:rPr>
          <w:rFonts w:ascii="Bookman Old Style" w:hAnsi="Bookman Old Style"/>
          <w:b/>
          <w:sz w:val="24"/>
          <w:szCs w:val="24"/>
        </w:rPr>
        <w:t>30 listopada 2017 r</w:t>
      </w:r>
      <w:r w:rsidRPr="00FD7C5E">
        <w:rPr>
          <w:rFonts w:ascii="Bookman Old Style" w:hAnsi="Bookman Old Style"/>
          <w:b/>
          <w:sz w:val="24"/>
          <w:szCs w:val="24"/>
        </w:rPr>
        <w:t>.</w:t>
      </w:r>
    </w:p>
    <w:p w:rsidR="00C24FE5" w:rsidRDefault="00DF37ED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t>Formularze zgłoszeniowe przesyłamy w za</w:t>
      </w:r>
      <w:r w:rsidR="00663855">
        <w:rPr>
          <w:rFonts w:ascii="Bookman Old Style" w:hAnsi="Bookman Old Style"/>
          <w:sz w:val="24"/>
          <w:szCs w:val="24"/>
        </w:rPr>
        <w:t>łączniku, są też zamieszczone w </w:t>
      </w:r>
      <w:r w:rsidRPr="002D4A48">
        <w:rPr>
          <w:rFonts w:ascii="Bookman Old Style" w:hAnsi="Bookman Old Style"/>
          <w:sz w:val="24"/>
          <w:szCs w:val="24"/>
        </w:rPr>
        <w:t>Internecie</w:t>
      </w:r>
      <w:r w:rsidR="00593E98" w:rsidRPr="002D4A48">
        <w:rPr>
          <w:rFonts w:ascii="Bookman Old Style" w:hAnsi="Bookman Old Style"/>
          <w:sz w:val="24"/>
          <w:szCs w:val="24"/>
        </w:rPr>
        <w:t xml:space="preserve">na stronie </w:t>
      </w:r>
      <w:hyperlink r:id="rId5" w:history="1">
        <w:r w:rsidR="00C24FE5" w:rsidRPr="001E6743">
          <w:rPr>
            <w:rStyle w:val="Hipercze"/>
            <w:rFonts w:ascii="Bookman Old Style" w:hAnsi="Bookman Old Style"/>
            <w:sz w:val="24"/>
            <w:szCs w:val="24"/>
          </w:rPr>
          <w:t>http://www.lis.uw.edu.pl/badan/?page_id=285</w:t>
        </w:r>
      </w:hyperlink>
      <w:r w:rsidR="00C24FE5">
        <w:rPr>
          <w:rFonts w:ascii="Bookman Old Style" w:hAnsi="Bookman Old Style"/>
          <w:sz w:val="24"/>
          <w:szCs w:val="24"/>
        </w:rPr>
        <w:t>.</w:t>
      </w:r>
    </w:p>
    <w:p w:rsidR="002716B0" w:rsidRDefault="002716B0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D4A48">
        <w:rPr>
          <w:rFonts w:ascii="Bookman Old Style" w:hAnsi="Bookman Old Style"/>
          <w:sz w:val="24"/>
          <w:szCs w:val="24"/>
        </w:rPr>
        <w:lastRenderedPageBreak/>
        <w:t xml:space="preserve">Opłata konferencyjna wynosi </w:t>
      </w:r>
      <w:r w:rsidRPr="00FD7C5E">
        <w:rPr>
          <w:rFonts w:ascii="Bookman Old Style" w:hAnsi="Bookman Old Style"/>
          <w:b/>
          <w:sz w:val="24"/>
          <w:szCs w:val="24"/>
        </w:rPr>
        <w:t>350</w:t>
      </w:r>
      <w:r w:rsidR="00E720BD" w:rsidRPr="00FD7C5E">
        <w:rPr>
          <w:rFonts w:ascii="Bookman Old Style" w:hAnsi="Bookman Old Style"/>
          <w:b/>
          <w:sz w:val="24"/>
          <w:szCs w:val="24"/>
        </w:rPr>
        <w:t xml:space="preserve"> </w:t>
      </w:r>
      <w:r w:rsidRPr="00FD7C5E">
        <w:rPr>
          <w:rFonts w:ascii="Bookman Old Style" w:hAnsi="Bookman Old Style"/>
          <w:b/>
          <w:sz w:val="24"/>
          <w:szCs w:val="24"/>
        </w:rPr>
        <w:t>zł</w:t>
      </w:r>
      <w:r w:rsidR="00E720BD" w:rsidRPr="00FD7C5E">
        <w:rPr>
          <w:rFonts w:ascii="Bookman Old Style" w:hAnsi="Bookman Old Style"/>
          <w:b/>
          <w:sz w:val="24"/>
          <w:szCs w:val="24"/>
        </w:rPr>
        <w:t xml:space="preserve"> / 85 EURO</w:t>
      </w:r>
      <w:r w:rsidR="00E720BD" w:rsidRPr="002D4A48">
        <w:rPr>
          <w:rFonts w:ascii="Bookman Old Style" w:hAnsi="Bookman Old Style"/>
          <w:sz w:val="24"/>
          <w:szCs w:val="24"/>
        </w:rPr>
        <w:t xml:space="preserve"> </w:t>
      </w:r>
      <w:r w:rsidR="00F473DF" w:rsidRPr="002D4A48">
        <w:rPr>
          <w:rFonts w:ascii="Bookman Old Style" w:hAnsi="Bookman Old Style"/>
          <w:sz w:val="24"/>
          <w:szCs w:val="24"/>
        </w:rPr>
        <w:t>(</w:t>
      </w:r>
      <w:r w:rsidR="002D4A48">
        <w:rPr>
          <w:rFonts w:ascii="Bookman Old Style" w:hAnsi="Bookman Old Style"/>
          <w:sz w:val="24"/>
          <w:szCs w:val="24"/>
        </w:rPr>
        <w:t xml:space="preserve">opłata ulgowa dla doktorantów: </w:t>
      </w:r>
      <w:r w:rsidR="00F473DF" w:rsidRPr="00FD7C5E">
        <w:rPr>
          <w:rFonts w:ascii="Bookman Old Style" w:hAnsi="Bookman Old Style"/>
          <w:b/>
          <w:sz w:val="24"/>
          <w:szCs w:val="24"/>
        </w:rPr>
        <w:t>100 zł</w:t>
      </w:r>
      <w:r w:rsidR="00E720BD" w:rsidRPr="00FD7C5E">
        <w:rPr>
          <w:rFonts w:ascii="Bookman Old Style" w:hAnsi="Bookman Old Style"/>
          <w:b/>
          <w:sz w:val="24"/>
          <w:szCs w:val="24"/>
        </w:rPr>
        <w:t xml:space="preserve"> / 25 EURO</w:t>
      </w:r>
      <w:r w:rsidR="00F473DF" w:rsidRPr="002D4A48">
        <w:rPr>
          <w:rFonts w:ascii="Bookman Old Style" w:hAnsi="Bookman Old Style"/>
          <w:sz w:val="24"/>
          <w:szCs w:val="24"/>
        </w:rPr>
        <w:t>)</w:t>
      </w:r>
      <w:r w:rsidR="002D4A48">
        <w:rPr>
          <w:rFonts w:ascii="Bookman Old Style" w:hAnsi="Bookman Old Style"/>
          <w:sz w:val="24"/>
          <w:szCs w:val="24"/>
        </w:rPr>
        <w:t>. Opłatę prosimy</w:t>
      </w:r>
      <w:r w:rsidRPr="002D4A48">
        <w:rPr>
          <w:rFonts w:ascii="Bookman Old Style" w:hAnsi="Bookman Old Style"/>
          <w:sz w:val="24"/>
          <w:szCs w:val="24"/>
        </w:rPr>
        <w:t xml:space="preserve"> wnosić dopiero po zatwierdzeniu referatu i/lub potwierdzeniu przez organizatorów uczestnictwa, nie później niż do </w:t>
      </w:r>
      <w:r w:rsidRPr="00FD7C5E">
        <w:rPr>
          <w:rFonts w:ascii="Bookman Old Style" w:hAnsi="Bookman Old Style"/>
          <w:b/>
          <w:sz w:val="24"/>
          <w:szCs w:val="24"/>
        </w:rPr>
        <w:t>31 marca 2018 r.</w:t>
      </w:r>
    </w:p>
    <w:p w:rsidR="002D4A48" w:rsidRPr="002D4A48" w:rsidRDefault="002D4A48" w:rsidP="002D4A4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D4A48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Organizatorzy konferencji przewidują opublikowanie artykułów, które nadesłane zostaną w terminie i uzyskają pozy</w:t>
      </w:r>
      <w:r w:rsidR="00663855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tywną recenzję w czasopiśmie „Z </w:t>
      </w:r>
      <w:r w:rsidRPr="002D4A48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Badań nad Książką i Księgozbiorami Historycznymi”. Nieprzekraczalny termin nadesłania artykułów (do 30 000 znakó</w:t>
      </w:r>
      <w:r w:rsidR="00663855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w ze spacjami) wraz ze </w:t>
      </w:r>
      <w:r w:rsidRPr="002D4A48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streszczeniem oraz słowami kluczowymi w </w:t>
      </w:r>
      <w:r w:rsidR="00663855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języku polskim i angielskim (do </w:t>
      </w:r>
      <w:r w:rsidRPr="002D4A48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1000 znaków ze spacjami),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to </w:t>
      </w:r>
      <w:r w:rsidRPr="00FD7C5E">
        <w:rPr>
          <w:rStyle w:val="Pogrubienie"/>
          <w:rFonts w:ascii="Bookman Old Style" w:hAnsi="Bookman Old Style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31 lipca 2018</w:t>
      </w:r>
      <w:r w:rsidR="00FC2506" w:rsidRPr="00FD7C5E">
        <w:rPr>
          <w:rStyle w:val="Pogrubienie"/>
          <w:rFonts w:ascii="Bookman Old Style" w:hAnsi="Bookman Old Style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D7C5E">
        <w:rPr>
          <w:rStyle w:val="Pogrubienie"/>
          <w:rFonts w:ascii="Bookman Old Style" w:hAnsi="Bookman Old Style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FD7C5E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.</w:t>
      </w:r>
    </w:p>
    <w:p w:rsidR="002D4A48" w:rsidRPr="002D4A48" w:rsidRDefault="002D4A48" w:rsidP="002D4A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2D4A48" w:rsidRPr="002D4A48" w:rsidSect="0032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6EE0"/>
    <w:multiLevelType w:val="hybridMultilevel"/>
    <w:tmpl w:val="DF42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EA0"/>
    <w:rsid w:val="0000314F"/>
    <w:rsid w:val="00003263"/>
    <w:rsid w:val="000126C1"/>
    <w:rsid w:val="00014AF0"/>
    <w:rsid w:val="00041613"/>
    <w:rsid w:val="00046953"/>
    <w:rsid w:val="00053678"/>
    <w:rsid w:val="0006594D"/>
    <w:rsid w:val="000C79F9"/>
    <w:rsid w:val="000D208E"/>
    <w:rsid w:val="000E565C"/>
    <w:rsid w:val="00112413"/>
    <w:rsid w:val="001307C4"/>
    <w:rsid w:val="001325CC"/>
    <w:rsid w:val="00143F59"/>
    <w:rsid w:val="00151411"/>
    <w:rsid w:val="001848B2"/>
    <w:rsid w:val="001906EA"/>
    <w:rsid w:val="001A13D5"/>
    <w:rsid w:val="001B1061"/>
    <w:rsid w:val="001C4C6A"/>
    <w:rsid w:val="001D2116"/>
    <w:rsid w:val="001D2EDD"/>
    <w:rsid w:val="002254FE"/>
    <w:rsid w:val="002407A4"/>
    <w:rsid w:val="002518D8"/>
    <w:rsid w:val="00264572"/>
    <w:rsid w:val="002716B0"/>
    <w:rsid w:val="002742F0"/>
    <w:rsid w:val="00284555"/>
    <w:rsid w:val="002D4A48"/>
    <w:rsid w:val="00300D59"/>
    <w:rsid w:val="00313663"/>
    <w:rsid w:val="00323D8C"/>
    <w:rsid w:val="003241E3"/>
    <w:rsid w:val="00327BA3"/>
    <w:rsid w:val="00336E15"/>
    <w:rsid w:val="003606C4"/>
    <w:rsid w:val="00362DF9"/>
    <w:rsid w:val="003973E8"/>
    <w:rsid w:val="003A208A"/>
    <w:rsid w:val="003A71A7"/>
    <w:rsid w:val="003B0CEC"/>
    <w:rsid w:val="003B4490"/>
    <w:rsid w:val="003B4AA1"/>
    <w:rsid w:val="003B5357"/>
    <w:rsid w:val="003C4F5C"/>
    <w:rsid w:val="003C74A7"/>
    <w:rsid w:val="004002D8"/>
    <w:rsid w:val="00401528"/>
    <w:rsid w:val="00410A08"/>
    <w:rsid w:val="00410EA0"/>
    <w:rsid w:val="00434C90"/>
    <w:rsid w:val="00434D4B"/>
    <w:rsid w:val="00445B30"/>
    <w:rsid w:val="004502D2"/>
    <w:rsid w:val="0045181C"/>
    <w:rsid w:val="0045539D"/>
    <w:rsid w:val="00462C1D"/>
    <w:rsid w:val="00473902"/>
    <w:rsid w:val="004905DF"/>
    <w:rsid w:val="004A2CA9"/>
    <w:rsid w:val="004A60DF"/>
    <w:rsid w:val="004C5F42"/>
    <w:rsid w:val="004D1C6F"/>
    <w:rsid w:val="004D74DE"/>
    <w:rsid w:val="004E2090"/>
    <w:rsid w:val="004E72F1"/>
    <w:rsid w:val="004F2568"/>
    <w:rsid w:val="004F2E6D"/>
    <w:rsid w:val="004F3A7F"/>
    <w:rsid w:val="00502537"/>
    <w:rsid w:val="00506D8A"/>
    <w:rsid w:val="00513D3A"/>
    <w:rsid w:val="00522E31"/>
    <w:rsid w:val="005400A3"/>
    <w:rsid w:val="0054075D"/>
    <w:rsid w:val="00540D8D"/>
    <w:rsid w:val="005435D2"/>
    <w:rsid w:val="00563A62"/>
    <w:rsid w:val="00565D65"/>
    <w:rsid w:val="00570CB9"/>
    <w:rsid w:val="005907CD"/>
    <w:rsid w:val="00591EB7"/>
    <w:rsid w:val="00593E98"/>
    <w:rsid w:val="00594B7B"/>
    <w:rsid w:val="005952A7"/>
    <w:rsid w:val="005B5CE1"/>
    <w:rsid w:val="005C5039"/>
    <w:rsid w:val="005D50FA"/>
    <w:rsid w:val="005E13E3"/>
    <w:rsid w:val="00614C1E"/>
    <w:rsid w:val="0062264B"/>
    <w:rsid w:val="0062580D"/>
    <w:rsid w:val="006320CD"/>
    <w:rsid w:val="00643CBE"/>
    <w:rsid w:val="006450D6"/>
    <w:rsid w:val="00663855"/>
    <w:rsid w:val="006977D1"/>
    <w:rsid w:val="006B089F"/>
    <w:rsid w:val="006B1E25"/>
    <w:rsid w:val="006B5D84"/>
    <w:rsid w:val="006C3986"/>
    <w:rsid w:val="006E1664"/>
    <w:rsid w:val="006F6CFB"/>
    <w:rsid w:val="00724803"/>
    <w:rsid w:val="0073080E"/>
    <w:rsid w:val="00742072"/>
    <w:rsid w:val="0075159A"/>
    <w:rsid w:val="0076189C"/>
    <w:rsid w:val="007806B3"/>
    <w:rsid w:val="00783A34"/>
    <w:rsid w:val="007B10A1"/>
    <w:rsid w:val="007B6B62"/>
    <w:rsid w:val="007C18A7"/>
    <w:rsid w:val="007D3C91"/>
    <w:rsid w:val="007D5F88"/>
    <w:rsid w:val="007E5111"/>
    <w:rsid w:val="007F48FE"/>
    <w:rsid w:val="007F5D56"/>
    <w:rsid w:val="007F7B15"/>
    <w:rsid w:val="0081596C"/>
    <w:rsid w:val="00831CC7"/>
    <w:rsid w:val="00835C73"/>
    <w:rsid w:val="00860478"/>
    <w:rsid w:val="008707A7"/>
    <w:rsid w:val="00876D41"/>
    <w:rsid w:val="0089388E"/>
    <w:rsid w:val="008A0D1A"/>
    <w:rsid w:val="008B0D92"/>
    <w:rsid w:val="008B3A17"/>
    <w:rsid w:val="008C20CB"/>
    <w:rsid w:val="008C6DAE"/>
    <w:rsid w:val="008F67D9"/>
    <w:rsid w:val="00913F59"/>
    <w:rsid w:val="00922B1C"/>
    <w:rsid w:val="009477F0"/>
    <w:rsid w:val="00956383"/>
    <w:rsid w:val="00992533"/>
    <w:rsid w:val="00995CFB"/>
    <w:rsid w:val="00997807"/>
    <w:rsid w:val="009C4ADA"/>
    <w:rsid w:val="009E5F3B"/>
    <w:rsid w:val="00A34BD8"/>
    <w:rsid w:val="00A45CC9"/>
    <w:rsid w:val="00A46617"/>
    <w:rsid w:val="00A54E9E"/>
    <w:rsid w:val="00A81690"/>
    <w:rsid w:val="00AA6770"/>
    <w:rsid w:val="00AB6158"/>
    <w:rsid w:val="00AD6332"/>
    <w:rsid w:val="00AE435F"/>
    <w:rsid w:val="00AE7C3B"/>
    <w:rsid w:val="00B04DBE"/>
    <w:rsid w:val="00B600F2"/>
    <w:rsid w:val="00B67E4E"/>
    <w:rsid w:val="00B82DB9"/>
    <w:rsid w:val="00B87F64"/>
    <w:rsid w:val="00BA619B"/>
    <w:rsid w:val="00BB4748"/>
    <w:rsid w:val="00BC09F5"/>
    <w:rsid w:val="00BD1D42"/>
    <w:rsid w:val="00BE7EED"/>
    <w:rsid w:val="00BF54E2"/>
    <w:rsid w:val="00C10434"/>
    <w:rsid w:val="00C148AB"/>
    <w:rsid w:val="00C21475"/>
    <w:rsid w:val="00C24FE5"/>
    <w:rsid w:val="00C37713"/>
    <w:rsid w:val="00C82D85"/>
    <w:rsid w:val="00C8739C"/>
    <w:rsid w:val="00CB6663"/>
    <w:rsid w:val="00CB7956"/>
    <w:rsid w:val="00CC30FF"/>
    <w:rsid w:val="00CC4538"/>
    <w:rsid w:val="00CC6844"/>
    <w:rsid w:val="00CD444C"/>
    <w:rsid w:val="00CF40C9"/>
    <w:rsid w:val="00D076D0"/>
    <w:rsid w:val="00D1344F"/>
    <w:rsid w:val="00D35672"/>
    <w:rsid w:val="00D42836"/>
    <w:rsid w:val="00D435DB"/>
    <w:rsid w:val="00D4495B"/>
    <w:rsid w:val="00D46E09"/>
    <w:rsid w:val="00D508AE"/>
    <w:rsid w:val="00D54BC1"/>
    <w:rsid w:val="00D758D5"/>
    <w:rsid w:val="00D75B40"/>
    <w:rsid w:val="00D75CEA"/>
    <w:rsid w:val="00D768F0"/>
    <w:rsid w:val="00D90CE1"/>
    <w:rsid w:val="00D948AC"/>
    <w:rsid w:val="00DA1841"/>
    <w:rsid w:val="00DA5572"/>
    <w:rsid w:val="00DB70DB"/>
    <w:rsid w:val="00DE5226"/>
    <w:rsid w:val="00DF37ED"/>
    <w:rsid w:val="00E01FCE"/>
    <w:rsid w:val="00E303B4"/>
    <w:rsid w:val="00E30B27"/>
    <w:rsid w:val="00E32A99"/>
    <w:rsid w:val="00E544D5"/>
    <w:rsid w:val="00E57AF3"/>
    <w:rsid w:val="00E67FF1"/>
    <w:rsid w:val="00E720BD"/>
    <w:rsid w:val="00E975A3"/>
    <w:rsid w:val="00EA0D97"/>
    <w:rsid w:val="00EA4048"/>
    <w:rsid w:val="00EB5C79"/>
    <w:rsid w:val="00EE7AE5"/>
    <w:rsid w:val="00F02365"/>
    <w:rsid w:val="00F0664C"/>
    <w:rsid w:val="00F24603"/>
    <w:rsid w:val="00F37F31"/>
    <w:rsid w:val="00F4555F"/>
    <w:rsid w:val="00F4681F"/>
    <w:rsid w:val="00F473DF"/>
    <w:rsid w:val="00F6065B"/>
    <w:rsid w:val="00F60CAC"/>
    <w:rsid w:val="00F734C0"/>
    <w:rsid w:val="00F771C7"/>
    <w:rsid w:val="00F90FDC"/>
    <w:rsid w:val="00FB1947"/>
    <w:rsid w:val="00FC2506"/>
    <w:rsid w:val="00FC3682"/>
    <w:rsid w:val="00FD7C5E"/>
    <w:rsid w:val="00FF2461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0B6B7-A6ED-40C8-AC37-280F3101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C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4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8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2D4A48"/>
  </w:style>
  <w:style w:type="character" w:styleId="Pogrubienie">
    <w:name w:val="Strong"/>
    <w:basedOn w:val="Domylnaczcionkaakapitu"/>
    <w:uiPriority w:val="22"/>
    <w:qFormat/>
    <w:rsid w:val="002D4A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.uw.edu.pl/badan/?page_id=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Ochmanski</dc:creator>
  <cp:lastModifiedBy>Mikolaj Ochmanski</cp:lastModifiedBy>
  <cp:revision>9</cp:revision>
  <dcterms:created xsi:type="dcterms:W3CDTF">2017-07-25T05:28:00Z</dcterms:created>
  <dcterms:modified xsi:type="dcterms:W3CDTF">2017-09-20T11:35:00Z</dcterms:modified>
</cp:coreProperties>
</file>